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6AFEC9" w14:textId="4D62CE41" w:rsidR="00E16EFE" w:rsidRPr="008615BF" w:rsidRDefault="00E16EFE" w:rsidP="00E16EFE">
      <w:pPr>
        <w:jc w:val="center"/>
        <w:rPr>
          <w:rFonts w:ascii="Verdana" w:hAnsi="Verdana"/>
          <w:b/>
          <w:color w:val="800000"/>
          <w:sz w:val="22"/>
          <w:szCs w:val="22"/>
        </w:rPr>
      </w:pPr>
      <w:r w:rsidRPr="008615BF">
        <w:rPr>
          <w:rFonts w:ascii="Verdana" w:hAnsi="Verdana"/>
          <w:b/>
          <w:noProof/>
          <w:color w:val="800000"/>
          <w:sz w:val="22"/>
          <w:szCs w:val="22"/>
        </w:rPr>
        <w:drawing>
          <wp:anchor distT="0" distB="0" distL="114300" distR="114300" simplePos="0" relativeHeight="251659264" behindDoc="0" locked="0" layoutInCell="1" allowOverlap="1" wp14:anchorId="2542C8B7" wp14:editId="0E1ADB84">
            <wp:simplePos x="0" y="0"/>
            <wp:positionH relativeFrom="column">
              <wp:posOffset>5257800</wp:posOffset>
            </wp:positionH>
            <wp:positionV relativeFrom="paragraph">
              <wp:posOffset>-914400</wp:posOffset>
            </wp:positionV>
            <wp:extent cx="1143000" cy="1031875"/>
            <wp:effectExtent l="0" t="0" r="0" b="9525"/>
            <wp:wrapTight wrapText="bothSides">
              <wp:wrapPolygon edited="0">
                <wp:start x="0" y="0"/>
                <wp:lineTo x="0" y="21268"/>
                <wp:lineTo x="21120" y="21268"/>
                <wp:lineTo x="2112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 logo1b.tiff"/>
                    <pic:cNvPicPr/>
                  </pic:nvPicPr>
                  <pic:blipFill>
                    <a:blip r:embed="rId5" cstate="email">
                      <a:extLst>
                        <a:ext uri="{28A0092B-C50C-407E-A947-70E740481C1C}">
                          <a14:useLocalDpi xmlns:a14="http://schemas.microsoft.com/office/drawing/2010/main"/>
                        </a:ext>
                      </a:extLst>
                    </a:blip>
                    <a:stretch>
                      <a:fillRect/>
                    </a:stretch>
                  </pic:blipFill>
                  <pic:spPr>
                    <a:xfrm>
                      <a:off x="0" y="0"/>
                      <a:ext cx="1143000" cy="1031875"/>
                    </a:xfrm>
                    <a:prstGeom prst="rect">
                      <a:avLst/>
                    </a:prstGeom>
                  </pic:spPr>
                </pic:pic>
              </a:graphicData>
            </a:graphic>
          </wp:anchor>
        </w:drawing>
      </w:r>
      <w:r w:rsidR="00C6688A">
        <w:rPr>
          <w:rFonts w:ascii="Verdana" w:hAnsi="Verdana"/>
          <w:b/>
          <w:color w:val="800000"/>
          <w:sz w:val="22"/>
          <w:szCs w:val="22"/>
        </w:rPr>
        <w:t xml:space="preserve">World premiere of </w:t>
      </w:r>
      <w:r w:rsidR="00C6688A" w:rsidRPr="00057714">
        <w:rPr>
          <w:rFonts w:ascii="Verdana" w:hAnsi="Verdana"/>
          <w:b/>
          <w:i/>
          <w:color w:val="800000"/>
          <w:sz w:val="22"/>
          <w:szCs w:val="22"/>
        </w:rPr>
        <w:t>Pearl of Freedom</w:t>
      </w:r>
      <w:r w:rsidR="00C6688A">
        <w:rPr>
          <w:rFonts w:ascii="Verdana" w:hAnsi="Verdana"/>
          <w:b/>
          <w:color w:val="800000"/>
          <w:sz w:val="22"/>
          <w:szCs w:val="22"/>
        </w:rPr>
        <w:t xml:space="preserve"> by Joanna Marsh in memory</w:t>
      </w:r>
      <w:r w:rsidR="00057714">
        <w:rPr>
          <w:rFonts w:ascii="Verdana" w:hAnsi="Verdana"/>
          <w:b/>
          <w:color w:val="800000"/>
          <w:sz w:val="22"/>
          <w:szCs w:val="22"/>
        </w:rPr>
        <w:t xml:space="preserve"> of Emily Davison to mark</w:t>
      </w:r>
      <w:r w:rsidR="00C6688A">
        <w:rPr>
          <w:rFonts w:ascii="Verdana" w:hAnsi="Verdana"/>
          <w:b/>
          <w:color w:val="800000"/>
          <w:sz w:val="22"/>
          <w:szCs w:val="22"/>
        </w:rPr>
        <w:t xml:space="preserve"> the 100</w:t>
      </w:r>
      <w:r w:rsidR="00C6688A" w:rsidRPr="00C6688A">
        <w:rPr>
          <w:rFonts w:ascii="Verdana" w:hAnsi="Verdana"/>
          <w:b/>
          <w:color w:val="800000"/>
          <w:sz w:val="22"/>
          <w:szCs w:val="22"/>
          <w:vertAlign w:val="superscript"/>
        </w:rPr>
        <w:t>th</w:t>
      </w:r>
      <w:r w:rsidR="00C6688A">
        <w:rPr>
          <w:rFonts w:ascii="Verdana" w:hAnsi="Verdana"/>
          <w:b/>
          <w:color w:val="800000"/>
          <w:sz w:val="22"/>
          <w:szCs w:val="22"/>
        </w:rPr>
        <w:t xml:space="preserve"> anniversary of the Representation of the People Act </w:t>
      </w:r>
    </w:p>
    <w:p w14:paraId="4CBD2F46" w14:textId="77777777" w:rsidR="00E16EFE" w:rsidRDefault="00E16EFE" w:rsidP="00E16EFE">
      <w:pPr>
        <w:jc w:val="center"/>
        <w:rPr>
          <w:rFonts w:ascii="Verdana" w:hAnsi="Verdana"/>
          <w:b/>
        </w:rPr>
      </w:pPr>
    </w:p>
    <w:p w14:paraId="10CB6A7F" w14:textId="77777777" w:rsidR="008615BF" w:rsidRPr="00057714" w:rsidRDefault="00251DCA" w:rsidP="00C2548C">
      <w:pPr>
        <w:jc w:val="center"/>
        <w:rPr>
          <w:rFonts w:ascii="Verdana" w:hAnsi="Verdana"/>
          <w:b/>
          <w:i/>
          <w:color w:val="800000"/>
        </w:rPr>
      </w:pPr>
      <w:r w:rsidRPr="00057714">
        <w:rPr>
          <w:rFonts w:ascii="Verdana" w:hAnsi="Verdana"/>
          <w:b/>
          <w:i/>
          <w:color w:val="800000"/>
        </w:rPr>
        <w:t>Pearl of Freedom</w:t>
      </w:r>
    </w:p>
    <w:p w14:paraId="66C14A59" w14:textId="64DEA812" w:rsidR="008615BF" w:rsidRPr="008615BF" w:rsidRDefault="008615BF" w:rsidP="00C2548C">
      <w:pPr>
        <w:jc w:val="center"/>
        <w:rPr>
          <w:rFonts w:ascii="Verdana" w:hAnsi="Verdana"/>
          <w:b/>
          <w:sz w:val="22"/>
          <w:szCs w:val="22"/>
        </w:rPr>
      </w:pPr>
      <w:r w:rsidRPr="008615BF">
        <w:rPr>
          <w:rFonts w:ascii="Verdana" w:hAnsi="Verdana"/>
          <w:b/>
          <w:sz w:val="22"/>
          <w:szCs w:val="22"/>
        </w:rPr>
        <w:t>St John</w:t>
      </w:r>
      <w:r w:rsidR="00186C19">
        <w:rPr>
          <w:rFonts w:ascii="Verdana" w:hAnsi="Verdana"/>
          <w:b/>
          <w:sz w:val="22"/>
          <w:szCs w:val="22"/>
        </w:rPr>
        <w:t>’s Smith</w:t>
      </w:r>
      <w:r w:rsidRPr="008615BF">
        <w:rPr>
          <w:rFonts w:ascii="Verdana" w:hAnsi="Verdana"/>
          <w:b/>
          <w:sz w:val="22"/>
          <w:szCs w:val="22"/>
        </w:rPr>
        <w:t xml:space="preserve"> Square</w:t>
      </w:r>
    </w:p>
    <w:p w14:paraId="204E2BB9" w14:textId="77777777" w:rsidR="008615BF" w:rsidRDefault="008615BF" w:rsidP="00C2548C">
      <w:pPr>
        <w:jc w:val="center"/>
        <w:rPr>
          <w:rFonts w:ascii="Verdana" w:hAnsi="Verdana"/>
          <w:b/>
          <w:sz w:val="22"/>
          <w:szCs w:val="22"/>
        </w:rPr>
      </w:pPr>
      <w:r w:rsidRPr="008615BF">
        <w:rPr>
          <w:rFonts w:ascii="Verdana" w:hAnsi="Verdana"/>
          <w:b/>
          <w:sz w:val="22"/>
          <w:szCs w:val="22"/>
        </w:rPr>
        <w:t>Wednesday 31 January | 7:30pm</w:t>
      </w:r>
    </w:p>
    <w:p w14:paraId="71F0278E" w14:textId="77777777" w:rsidR="00C2548C" w:rsidRDefault="00C2548C" w:rsidP="00C2548C">
      <w:pPr>
        <w:jc w:val="center"/>
        <w:rPr>
          <w:rFonts w:ascii="Verdana" w:hAnsi="Verdana"/>
          <w:b/>
          <w:sz w:val="22"/>
          <w:szCs w:val="22"/>
        </w:rPr>
      </w:pPr>
    </w:p>
    <w:p w14:paraId="252A5A24" w14:textId="77777777" w:rsidR="00C2548C" w:rsidRDefault="00C2548C" w:rsidP="00C2548C">
      <w:pPr>
        <w:jc w:val="center"/>
        <w:rPr>
          <w:rFonts w:ascii="Verdana" w:hAnsi="Verdana"/>
          <w:b/>
          <w:sz w:val="22"/>
          <w:szCs w:val="22"/>
        </w:rPr>
      </w:pPr>
    </w:p>
    <w:p w14:paraId="64D0CBC0" w14:textId="77777777" w:rsidR="00C2548C" w:rsidRPr="008615BF" w:rsidRDefault="00C2548C" w:rsidP="00C2548C">
      <w:pPr>
        <w:jc w:val="center"/>
        <w:rPr>
          <w:rFonts w:ascii="Verdana" w:hAnsi="Verdana"/>
          <w:b/>
          <w:sz w:val="22"/>
          <w:szCs w:val="22"/>
        </w:rPr>
      </w:pPr>
      <w:r>
        <w:rPr>
          <w:rFonts w:ascii="Verdana" w:hAnsi="Verdana"/>
          <w:b/>
          <w:noProof/>
          <w:sz w:val="22"/>
          <w:szCs w:val="22"/>
        </w:rPr>
        <w:drawing>
          <wp:anchor distT="0" distB="0" distL="114300" distR="114300" simplePos="0" relativeHeight="251665408" behindDoc="0" locked="0" layoutInCell="1" allowOverlap="1" wp14:anchorId="376411EC" wp14:editId="151062B4">
            <wp:simplePos x="0" y="0"/>
            <wp:positionH relativeFrom="column">
              <wp:posOffset>114300</wp:posOffset>
            </wp:positionH>
            <wp:positionV relativeFrom="paragraph">
              <wp:posOffset>26035</wp:posOffset>
            </wp:positionV>
            <wp:extent cx="1935480" cy="2926080"/>
            <wp:effectExtent l="0" t="0" r="0" b="0"/>
            <wp:wrapSquare wrapText="bothSides"/>
            <wp:docPr id="6" name="Picture 6" descr="Macintosh HD:Users:mirjamNTM:Downloads:pri_4263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irjamNTM:Downloads:pri_4263171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35480" cy="2926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57930" w14:textId="77777777" w:rsidR="008615BF" w:rsidRDefault="008615BF" w:rsidP="00E16EFE">
      <w:pPr>
        <w:jc w:val="center"/>
        <w:rPr>
          <w:rFonts w:ascii="Verdana" w:hAnsi="Verdana"/>
          <w:b/>
        </w:rPr>
      </w:pPr>
    </w:p>
    <w:p w14:paraId="6DA70A9D" w14:textId="77777777" w:rsidR="00E16EFE" w:rsidRPr="00E16EFE" w:rsidRDefault="00E16EFE" w:rsidP="00E16EFE">
      <w:pPr>
        <w:shd w:val="clear" w:color="auto" w:fill="FFFFFF"/>
        <w:spacing w:line="300" w:lineRule="atLeast"/>
        <w:rPr>
          <w:rFonts w:ascii="Verdana" w:eastAsia="Times New Roman" w:hAnsi="Verdana" w:cs="Times New Roman"/>
          <w:b/>
          <w:sz w:val="20"/>
          <w:szCs w:val="20"/>
          <w:lang w:val="en-GB"/>
        </w:rPr>
      </w:pPr>
      <w:r w:rsidRPr="00E16EFE">
        <w:rPr>
          <w:rFonts w:ascii="Verdana" w:eastAsia="Times New Roman" w:hAnsi="Verdana" w:cs="Times New Roman"/>
          <w:b/>
          <w:sz w:val="20"/>
          <w:szCs w:val="20"/>
          <w:lang w:val="en-GB"/>
        </w:rPr>
        <w:t>Royal Holloway Chamber Orchestra</w:t>
      </w:r>
    </w:p>
    <w:p w14:paraId="3C4F239E" w14:textId="77777777" w:rsidR="00E16EFE" w:rsidRPr="00E16EFE" w:rsidRDefault="00E16EFE" w:rsidP="00E16EFE">
      <w:pPr>
        <w:shd w:val="clear" w:color="auto" w:fill="FFFFFF"/>
        <w:spacing w:line="300" w:lineRule="atLeast"/>
        <w:rPr>
          <w:rFonts w:ascii="Verdana" w:eastAsia="Times New Roman" w:hAnsi="Verdana" w:cs="Times New Roman"/>
          <w:b/>
          <w:sz w:val="20"/>
          <w:szCs w:val="20"/>
          <w:lang w:val="en-GB"/>
        </w:rPr>
      </w:pPr>
      <w:r w:rsidRPr="00E16EFE">
        <w:rPr>
          <w:rFonts w:ascii="Verdana" w:eastAsia="Times New Roman" w:hAnsi="Verdana" w:cs="Times New Roman"/>
          <w:b/>
          <w:sz w:val="20"/>
          <w:szCs w:val="20"/>
          <w:lang w:val="en-GB"/>
        </w:rPr>
        <w:t>Chapel Choir of Royal Holloway</w:t>
      </w:r>
    </w:p>
    <w:p w14:paraId="43164488" w14:textId="77777777" w:rsidR="00E16EFE" w:rsidRPr="00E16EFE" w:rsidRDefault="00E16EFE" w:rsidP="00E16EFE">
      <w:pPr>
        <w:shd w:val="clear" w:color="auto" w:fill="FFFFFF"/>
        <w:spacing w:line="300" w:lineRule="atLeast"/>
        <w:rPr>
          <w:rFonts w:ascii="Verdana" w:eastAsia="Times New Roman" w:hAnsi="Verdana" w:cs="Times New Roman"/>
          <w:b/>
          <w:sz w:val="20"/>
          <w:szCs w:val="20"/>
          <w:lang w:val="en-GB"/>
        </w:rPr>
      </w:pPr>
      <w:r w:rsidRPr="00E16EFE">
        <w:rPr>
          <w:rFonts w:ascii="Verdana" w:eastAsia="Times New Roman" w:hAnsi="Verdana" w:cs="Times New Roman"/>
          <w:b/>
          <w:sz w:val="20"/>
          <w:szCs w:val="20"/>
          <w:lang w:val="en-GB"/>
        </w:rPr>
        <w:t>London Mozart Players</w:t>
      </w:r>
      <w:r>
        <w:rPr>
          <w:rFonts w:ascii="Verdana" w:eastAsia="Times New Roman" w:hAnsi="Verdana" w:cs="Times New Roman"/>
          <w:b/>
          <w:sz w:val="20"/>
          <w:szCs w:val="20"/>
          <w:lang w:val="en-GB"/>
        </w:rPr>
        <w:br/>
      </w:r>
      <w:r w:rsidRPr="00E16EFE">
        <w:rPr>
          <w:rFonts w:ascii="Verdana" w:eastAsia="Times New Roman" w:hAnsi="Verdana" w:cs="Times New Roman"/>
          <w:b/>
          <w:sz w:val="20"/>
          <w:szCs w:val="20"/>
          <w:lang w:val="en-GB"/>
        </w:rPr>
        <w:t>Rebecca Miller</w:t>
      </w:r>
      <w:r w:rsidRPr="00E16EFE">
        <w:rPr>
          <w:rFonts w:ascii="Verdana" w:eastAsia="Times New Roman" w:hAnsi="Verdana" w:cs="Times New Roman"/>
          <w:b/>
          <w:i/>
          <w:sz w:val="20"/>
          <w:szCs w:val="20"/>
          <w:lang w:val="en-GB"/>
        </w:rPr>
        <w:t xml:space="preserve"> </w:t>
      </w:r>
      <w:r w:rsidRPr="00E16EFE">
        <w:rPr>
          <w:rFonts w:ascii="Verdana" w:eastAsia="Times New Roman" w:hAnsi="Verdana" w:cs="Times New Roman"/>
          <w:i/>
          <w:sz w:val="20"/>
          <w:szCs w:val="20"/>
          <w:lang w:val="en-GB"/>
        </w:rPr>
        <w:t>conductor</w:t>
      </w:r>
      <w:r>
        <w:rPr>
          <w:rFonts w:ascii="Verdana" w:eastAsia="Times New Roman" w:hAnsi="Verdana" w:cs="Times New Roman"/>
          <w:b/>
          <w:sz w:val="20"/>
          <w:szCs w:val="20"/>
          <w:lang w:val="en-GB"/>
        </w:rPr>
        <w:t xml:space="preserve"> </w:t>
      </w:r>
    </w:p>
    <w:p w14:paraId="484FF0F8" w14:textId="77777777" w:rsidR="00E16EFE" w:rsidRDefault="00E16EFE" w:rsidP="00E16EFE">
      <w:pPr>
        <w:shd w:val="clear" w:color="auto" w:fill="FFFFFF"/>
        <w:spacing w:line="300" w:lineRule="atLeast"/>
        <w:rPr>
          <w:rFonts w:ascii="Verdana" w:eastAsia="Times New Roman" w:hAnsi="Verdana" w:cs="Times New Roman"/>
          <w:i/>
          <w:sz w:val="20"/>
          <w:szCs w:val="20"/>
          <w:lang w:val="en-GB"/>
        </w:rPr>
      </w:pPr>
      <w:r w:rsidRPr="00E16EFE">
        <w:rPr>
          <w:rFonts w:ascii="Verdana" w:eastAsia="Times New Roman" w:hAnsi="Verdana" w:cs="Times New Roman"/>
          <w:b/>
          <w:sz w:val="20"/>
          <w:szCs w:val="20"/>
          <w:lang w:val="en-GB"/>
        </w:rPr>
        <w:t>Rupert Gough</w:t>
      </w:r>
      <w:r>
        <w:rPr>
          <w:rFonts w:ascii="Verdana" w:eastAsia="Times New Roman" w:hAnsi="Verdana" w:cs="Times New Roman"/>
          <w:b/>
          <w:sz w:val="20"/>
          <w:szCs w:val="20"/>
          <w:lang w:val="en-GB"/>
        </w:rPr>
        <w:t xml:space="preserve"> </w:t>
      </w:r>
      <w:r w:rsidRPr="00E16EFE">
        <w:rPr>
          <w:rFonts w:ascii="Verdana" w:eastAsia="Times New Roman" w:hAnsi="Verdana" w:cs="Times New Roman"/>
          <w:i/>
          <w:sz w:val="20"/>
          <w:szCs w:val="20"/>
          <w:lang w:val="en-GB"/>
        </w:rPr>
        <w:t xml:space="preserve">conductor </w:t>
      </w:r>
    </w:p>
    <w:p w14:paraId="3DDC3296" w14:textId="77777777" w:rsidR="00E16EFE" w:rsidRPr="00E16EFE" w:rsidRDefault="00E16EFE" w:rsidP="00E16EFE">
      <w:pPr>
        <w:shd w:val="clear" w:color="auto" w:fill="FFFFFF"/>
        <w:spacing w:line="300" w:lineRule="atLeast"/>
        <w:rPr>
          <w:rFonts w:ascii="Verdana" w:eastAsia="Times New Roman" w:hAnsi="Verdana" w:cs="Times New Roman"/>
          <w:b/>
          <w:sz w:val="20"/>
          <w:szCs w:val="20"/>
          <w:lang w:val="en-GB"/>
        </w:rPr>
      </w:pPr>
    </w:p>
    <w:p w14:paraId="438D6BD3" w14:textId="77777777" w:rsidR="00E16EFE" w:rsidRPr="00E16EFE" w:rsidRDefault="00E16EFE" w:rsidP="00E16EFE">
      <w:pPr>
        <w:shd w:val="clear" w:color="auto" w:fill="FFFFFF"/>
        <w:spacing w:line="300" w:lineRule="atLeast"/>
        <w:rPr>
          <w:rFonts w:ascii="Verdana" w:eastAsia="Times New Roman" w:hAnsi="Verdana" w:cs="Times New Roman"/>
          <w:b/>
          <w:sz w:val="20"/>
          <w:szCs w:val="20"/>
          <w:lang w:val="en-GB"/>
        </w:rPr>
      </w:pPr>
      <w:r w:rsidRPr="00E16EFE">
        <w:rPr>
          <w:rFonts w:ascii="Verdana" w:eastAsia="Times New Roman" w:hAnsi="Verdana" w:cs="Times New Roman"/>
          <w:b/>
          <w:sz w:val="20"/>
          <w:szCs w:val="20"/>
          <w:lang w:val="en-GB"/>
        </w:rPr>
        <w:t>Vaughan Williams</w:t>
      </w:r>
      <w:r>
        <w:rPr>
          <w:rFonts w:ascii="Verdana" w:eastAsia="Times New Roman" w:hAnsi="Verdana" w:cs="Times New Roman"/>
          <w:b/>
          <w:sz w:val="20"/>
          <w:szCs w:val="20"/>
          <w:lang w:val="en-GB"/>
        </w:rPr>
        <w:t xml:space="preserve"> </w:t>
      </w:r>
      <w:r w:rsidRPr="00E16EFE">
        <w:rPr>
          <w:rFonts w:ascii="Verdana" w:eastAsia="Times New Roman" w:hAnsi="Verdana" w:cs="Times New Roman"/>
          <w:i/>
          <w:iCs/>
          <w:sz w:val="20"/>
          <w:szCs w:val="20"/>
          <w:lang w:val="en-GB"/>
        </w:rPr>
        <w:t>Serenade to Music (1938)</w:t>
      </w:r>
    </w:p>
    <w:p w14:paraId="236E547F" w14:textId="77777777" w:rsidR="00E16EFE" w:rsidRPr="00E16EFE" w:rsidRDefault="00E16EFE" w:rsidP="00E16EFE">
      <w:pPr>
        <w:shd w:val="clear" w:color="auto" w:fill="FFFFFF"/>
        <w:spacing w:line="300" w:lineRule="atLeast"/>
        <w:rPr>
          <w:rFonts w:ascii="Verdana" w:eastAsia="Times New Roman" w:hAnsi="Verdana" w:cs="Times New Roman"/>
          <w:b/>
          <w:sz w:val="20"/>
          <w:szCs w:val="20"/>
          <w:lang w:val="en-GB"/>
        </w:rPr>
      </w:pPr>
      <w:r w:rsidRPr="00E16EFE">
        <w:rPr>
          <w:rFonts w:ascii="Verdana" w:eastAsia="Times New Roman" w:hAnsi="Verdana" w:cs="Times New Roman"/>
          <w:b/>
          <w:sz w:val="20"/>
          <w:szCs w:val="20"/>
          <w:lang w:val="en-GB"/>
        </w:rPr>
        <w:t>Beethoven</w:t>
      </w:r>
      <w:r>
        <w:rPr>
          <w:rFonts w:ascii="Verdana" w:eastAsia="Times New Roman" w:hAnsi="Verdana" w:cs="Times New Roman"/>
          <w:b/>
          <w:sz w:val="20"/>
          <w:szCs w:val="20"/>
          <w:lang w:val="en-GB"/>
        </w:rPr>
        <w:t xml:space="preserve"> </w:t>
      </w:r>
      <w:r w:rsidRPr="00E16EFE">
        <w:rPr>
          <w:rFonts w:ascii="Verdana" w:eastAsia="Times New Roman" w:hAnsi="Verdana" w:cs="Times New Roman"/>
          <w:i/>
          <w:iCs/>
          <w:sz w:val="20"/>
          <w:szCs w:val="20"/>
          <w:lang w:val="en-GB"/>
        </w:rPr>
        <w:t>Symphony No. 5 in C minor, Op. 67</w:t>
      </w:r>
    </w:p>
    <w:p w14:paraId="5AAC539E" w14:textId="77777777" w:rsidR="00E16EFE" w:rsidRDefault="00E16EFE" w:rsidP="00E16EFE">
      <w:pPr>
        <w:shd w:val="clear" w:color="auto" w:fill="FFFFFF"/>
        <w:spacing w:line="300" w:lineRule="atLeast"/>
        <w:rPr>
          <w:rFonts w:ascii="Verdana" w:eastAsia="Times New Roman" w:hAnsi="Verdana" w:cs="Times New Roman"/>
          <w:i/>
          <w:iCs/>
          <w:sz w:val="20"/>
          <w:szCs w:val="20"/>
          <w:lang w:val="en-GB"/>
        </w:rPr>
      </w:pPr>
      <w:r w:rsidRPr="00E16EFE">
        <w:rPr>
          <w:rFonts w:ascii="Verdana" w:eastAsia="Times New Roman" w:hAnsi="Verdana" w:cs="Times New Roman"/>
          <w:b/>
          <w:sz w:val="20"/>
          <w:szCs w:val="20"/>
          <w:lang w:val="en-GB"/>
        </w:rPr>
        <w:t>Joanna Marsh</w:t>
      </w:r>
      <w:r>
        <w:rPr>
          <w:rFonts w:ascii="Verdana" w:eastAsia="Times New Roman" w:hAnsi="Verdana" w:cs="Times New Roman"/>
          <w:b/>
          <w:sz w:val="20"/>
          <w:szCs w:val="20"/>
          <w:lang w:val="en-GB"/>
        </w:rPr>
        <w:t xml:space="preserve"> </w:t>
      </w:r>
      <w:r w:rsidR="00251DCA" w:rsidRPr="00251DCA">
        <w:rPr>
          <w:rFonts w:ascii="Verdana" w:eastAsia="Times New Roman" w:hAnsi="Verdana" w:cs="Times New Roman"/>
          <w:i/>
          <w:iCs/>
          <w:sz w:val="20"/>
          <w:szCs w:val="20"/>
          <w:lang w:val="en-GB"/>
        </w:rPr>
        <w:t>Pearl of Freedom</w:t>
      </w:r>
    </w:p>
    <w:p w14:paraId="2010B92E" w14:textId="77777777" w:rsidR="005F2C9C" w:rsidRPr="00E16EFE" w:rsidRDefault="005F2C9C" w:rsidP="00E16EFE">
      <w:pPr>
        <w:shd w:val="clear" w:color="auto" w:fill="FFFFFF"/>
        <w:spacing w:line="300" w:lineRule="atLeast"/>
        <w:rPr>
          <w:rFonts w:ascii="Verdana" w:eastAsia="Times New Roman" w:hAnsi="Verdana" w:cs="Times New Roman"/>
          <w:b/>
          <w:sz w:val="20"/>
          <w:szCs w:val="20"/>
          <w:lang w:val="en-GB"/>
        </w:rPr>
      </w:pPr>
    </w:p>
    <w:p w14:paraId="3C9CD8F3" w14:textId="77777777" w:rsidR="00E16EFE" w:rsidRDefault="00E16EFE" w:rsidP="003F41C7">
      <w:pPr>
        <w:rPr>
          <w:rFonts w:ascii="Verdana" w:hAnsi="Verdana"/>
          <w:b/>
        </w:rPr>
      </w:pPr>
    </w:p>
    <w:p w14:paraId="683BC7CE" w14:textId="77777777" w:rsidR="00C2548C" w:rsidRDefault="00C2548C" w:rsidP="003F41C7">
      <w:pPr>
        <w:rPr>
          <w:rFonts w:ascii="Verdana" w:hAnsi="Verdana"/>
          <w:b/>
        </w:rPr>
      </w:pPr>
    </w:p>
    <w:p w14:paraId="586D0865" w14:textId="77777777" w:rsidR="00C2548C" w:rsidRDefault="00C2548C" w:rsidP="003F41C7">
      <w:pPr>
        <w:rPr>
          <w:rFonts w:ascii="Verdana" w:hAnsi="Verdana"/>
          <w:b/>
        </w:rPr>
      </w:pPr>
    </w:p>
    <w:p w14:paraId="69E7ED5F" w14:textId="77777777" w:rsidR="00C2548C" w:rsidRDefault="00C2548C" w:rsidP="003F41C7">
      <w:pPr>
        <w:rPr>
          <w:rFonts w:ascii="Verdana" w:hAnsi="Verdana"/>
          <w:b/>
        </w:rPr>
      </w:pPr>
    </w:p>
    <w:p w14:paraId="018A37D2" w14:textId="77777777" w:rsidR="00C2548C" w:rsidRDefault="00C2548C" w:rsidP="003F41C7">
      <w:pPr>
        <w:rPr>
          <w:rFonts w:ascii="Verdana" w:hAnsi="Verdana"/>
          <w:b/>
        </w:rPr>
      </w:pPr>
    </w:p>
    <w:p w14:paraId="2E8C32C1" w14:textId="1D848CB9" w:rsidR="005F2C9C" w:rsidRDefault="005F2C9C" w:rsidP="00CE584B">
      <w:pPr>
        <w:jc w:val="both"/>
        <w:rPr>
          <w:rFonts w:ascii="Verdana" w:hAnsi="Verdana"/>
          <w:sz w:val="20"/>
          <w:szCs w:val="20"/>
        </w:rPr>
      </w:pPr>
      <w:r>
        <w:rPr>
          <w:rFonts w:ascii="Verdana" w:hAnsi="Verdana"/>
          <w:sz w:val="20"/>
          <w:szCs w:val="20"/>
        </w:rPr>
        <w:t xml:space="preserve">To celebrate the </w:t>
      </w:r>
      <w:r w:rsidRPr="00C550C0">
        <w:rPr>
          <w:rFonts w:ascii="Verdana" w:hAnsi="Verdana"/>
          <w:b/>
          <w:sz w:val="20"/>
          <w:szCs w:val="20"/>
        </w:rPr>
        <w:t>100</w:t>
      </w:r>
      <w:r w:rsidRPr="00C550C0">
        <w:rPr>
          <w:rFonts w:ascii="Verdana" w:hAnsi="Verdana"/>
          <w:b/>
          <w:sz w:val="20"/>
          <w:szCs w:val="20"/>
          <w:vertAlign w:val="superscript"/>
        </w:rPr>
        <w:t>th</w:t>
      </w:r>
      <w:r w:rsidRPr="00C550C0">
        <w:rPr>
          <w:rFonts w:ascii="Verdana" w:hAnsi="Verdana"/>
          <w:b/>
          <w:sz w:val="20"/>
          <w:szCs w:val="20"/>
        </w:rPr>
        <w:t xml:space="preserve"> anniversary of the Representation of the People Act</w:t>
      </w:r>
      <w:r>
        <w:rPr>
          <w:rFonts w:ascii="Verdana" w:hAnsi="Verdana"/>
          <w:sz w:val="20"/>
          <w:szCs w:val="20"/>
        </w:rPr>
        <w:t xml:space="preserve">, </w:t>
      </w:r>
      <w:r w:rsidR="00E56E7A">
        <w:rPr>
          <w:rFonts w:ascii="Verdana" w:hAnsi="Verdana"/>
          <w:sz w:val="20"/>
          <w:szCs w:val="20"/>
        </w:rPr>
        <w:t xml:space="preserve">in which women first gained the right to vote, </w:t>
      </w:r>
      <w:r w:rsidR="00186C19" w:rsidRPr="00186C19">
        <w:rPr>
          <w:rFonts w:ascii="Verdana" w:hAnsi="Verdana"/>
          <w:b/>
          <w:sz w:val="20"/>
          <w:szCs w:val="20"/>
        </w:rPr>
        <w:t>Royal Holloway, University of London</w:t>
      </w:r>
      <w:r w:rsidR="00186C19">
        <w:rPr>
          <w:rFonts w:ascii="Verdana" w:hAnsi="Verdana"/>
          <w:sz w:val="20"/>
          <w:szCs w:val="20"/>
        </w:rPr>
        <w:t xml:space="preserve"> has commissioned a new work from </w:t>
      </w:r>
      <w:r w:rsidR="003105B9" w:rsidRPr="00C550C0">
        <w:rPr>
          <w:rFonts w:ascii="Verdana" w:hAnsi="Verdana"/>
          <w:b/>
          <w:sz w:val="20"/>
          <w:szCs w:val="20"/>
        </w:rPr>
        <w:t>Joanna Marsh</w:t>
      </w:r>
      <w:r w:rsidR="00186C19">
        <w:rPr>
          <w:rFonts w:ascii="Verdana" w:hAnsi="Verdana"/>
          <w:b/>
          <w:sz w:val="20"/>
          <w:szCs w:val="20"/>
        </w:rPr>
        <w:t xml:space="preserve">, </w:t>
      </w:r>
      <w:r w:rsidR="00186C19">
        <w:rPr>
          <w:rFonts w:ascii="Verdana" w:hAnsi="Verdana"/>
          <w:sz w:val="20"/>
          <w:szCs w:val="20"/>
        </w:rPr>
        <w:t xml:space="preserve">which will be premiered by the choir and orchestra of Royal Holloway and the London Mozart Players on </w:t>
      </w:r>
      <w:r w:rsidR="00186C19" w:rsidRPr="00186C19">
        <w:rPr>
          <w:rFonts w:ascii="Verdana" w:hAnsi="Verdana"/>
          <w:b/>
          <w:sz w:val="20"/>
          <w:szCs w:val="20"/>
        </w:rPr>
        <w:t>31 January at St John’s Smith Square</w:t>
      </w:r>
      <w:r w:rsidR="00186C19">
        <w:rPr>
          <w:rFonts w:ascii="Verdana" w:hAnsi="Verdana"/>
          <w:sz w:val="20"/>
          <w:szCs w:val="20"/>
        </w:rPr>
        <w:t xml:space="preserve">. </w:t>
      </w:r>
      <w:r w:rsidR="003105B9">
        <w:rPr>
          <w:rFonts w:ascii="Verdana" w:hAnsi="Verdana"/>
          <w:sz w:val="20"/>
          <w:szCs w:val="20"/>
        </w:rPr>
        <w:t xml:space="preserve"> </w:t>
      </w:r>
      <w:r w:rsidR="003105B9" w:rsidRPr="00C550C0">
        <w:rPr>
          <w:rFonts w:ascii="Verdana" w:hAnsi="Verdana"/>
          <w:b/>
          <w:i/>
          <w:sz w:val="20"/>
          <w:szCs w:val="20"/>
        </w:rPr>
        <w:t>Pearl of Freedom</w:t>
      </w:r>
      <w:r w:rsidR="00186C19">
        <w:rPr>
          <w:rFonts w:ascii="Verdana" w:hAnsi="Verdana"/>
          <w:sz w:val="20"/>
          <w:szCs w:val="20"/>
        </w:rPr>
        <w:t xml:space="preserve"> is a cantat</w:t>
      </w:r>
      <w:r w:rsidR="003105B9">
        <w:rPr>
          <w:rFonts w:ascii="Verdana" w:hAnsi="Verdana"/>
          <w:sz w:val="20"/>
          <w:szCs w:val="20"/>
        </w:rPr>
        <w:t xml:space="preserve">a </w:t>
      </w:r>
      <w:r w:rsidR="00186C19">
        <w:rPr>
          <w:rFonts w:ascii="Verdana" w:hAnsi="Verdana"/>
          <w:sz w:val="20"/>
          <w:szCs w:val="20"/>
        </w:rPr>
        <w:t>choral in eight episodes w</w:t>
      </w:r>
      <w:r w:rsidR="00E56E7A">
        <w:rPr>
          <w:rFonts w:ascii="Verdana" w:hAnsi="Verdana"/>
          <w:sz w:val="20"/>
          <w:szCs w:val="20"/>
        </w:rPr>
        <w:t xml:space="preserve">ith a text written by </w:t>
      </w:r>
      <w:r w:rsidR="00E56E7A" w:rsidRPr="00C550C0">
        <w:rPr>
          <w:rFonts w:ascii="Verdana" w:hAnsi="Verdana"/>
          <w:b/>
          <w:sz w:val="20"/>
          <w:szCs w:val="20"/>
        </w:rPr>
        <w:t xml:space="preserve">David </w:t>
      </w:r>
      <w:proofErr w:type="spellStart"/>
      <w:r w:rsidR="00E56E7A" w:rsidRPr="00C550C0">
        <w:rPr>
          <w:rFonts w:ascii="Verdana" w:hAnsi="Verdana"/>
          <w:b/>
          <w:sz w:val="20"/>
          <w:szCs w:val="20"/>
        </w:rPr>
        <w:t>Pountney</w:t>
      </w:r>
      <w:proofErr w:type="spellEnd"/>
      <w:r w:rsidR="00E56E7A" w:rsidRPr="00C550C0">
        <w:rPr>
          <w:rFonts w:ascii="Verdana" w:hAnsi="Verdana"/>
          <w:b/>
          <w:sz w:val="20"/>
          <w:szCs w:val="20"/>
        </w:rPr>
        <w:t xml:space="preserve"> </w:t>
      </w:r>
      <w:r w:rsidR="00E56E7A">
        <w:rPr>
          <w:rFonts w:ascii="Verdana" w:hAnsi="Verdana"/>
          <w:sz w:val="20"/>
          <w:szCs w:val="20"/>
        </w:rPr>
        <w:t>(</w:t>
      </w:r>
      <w:r w:rsidR="00057714" w:rsidRPr="00057714">
        <w:rPr>
          <w:rFonts w:ascii="Verdana" w:hAnsi="Verdana"/>
          <w:sz w:val="20"/>
          <w:szCs w:val="20"/>
        </w:rPr>
        <w:t>librettist and artistic director of Welsh National Opera</w:t>
      </w:r>
      <w:r w:rsidR="00E56E7A">
        <w:rPr>
          <w:rFonts w:ascii="Verdana" w:hAnsi="Verdana"/>
          <w:sz w:val="20"/>
          <w:szCs w:val="20"/>
        </w:rPr>
        <w:t>)</w:t>
      </w:r>
      <w:r w:rsidR="00143B16">
        <w:rPr>
          <w:rFonts w:ascii="Verdana" w:hAnsi="Verdana"/>
          <w:sz w:val="20"/>
          <w:szCs w:val="20"/>
        </w:rPr>
        <w:t>. T</w:t>
      </w:r>
      <w:r w:rsidR="00D23ABD">
        <w:rPr>
          <w:rFonts w:ascii="Verdana" w:hAnsi="Verdana"/>
          <w:sz w:val="20"/>
          <w:szCs w:val="20"/>
        </w:rPr>
        <w:t xml:space="preserve">his work is a choral retelling of the story of Emily Davison, who famously </w:t>
      </w:r>
      <w:r w:rsidR="00C550C0">
        <w:rPr>
          <w:rFonts w:ascii="Verdana" w:hAnsi="Verdana"/>
          <w:sz w:val="20"/>
          <w:szCs w:val="20"/>
        </w:rPr>
        <w:t xml:space="preserve">threw herself under the king’s horse at the Epsom Derby in 1913 in protestation of the treatment of suffragettes. </w:t>
      </w:r>
    </w:p>
    <w:p w14:paraId="5383EA2F" w14:textId="77777777" w:rsidR="00B04641" w:rsidRDefault="00B04641" w:rsidP="00CE584B">
      <w:pPr>
        <w:jc w:val="both"/>
        <w:rPr>
          <w:rFonts w:ascii="Verdana" w:hAnsi="Verdana"/>
          <w:sz w:val="20"/>
          <w:szCs w:val="20"/>
        </w:rPr>
      </w:pPr>
    </w:p>
    <w:p w14:paraId="06BBEAC7" w14:textId="77777777" w:rsidR="00B04641" w:rsidRPr="00B04641" w:rsidRDefault="00B04641" w:rsidP="00B04641">
      <w:pPr>
        <w:rPr>
          <w:rFonts w:ascii="Verdana" w:hAnsi="Verdana"/>
          <w:i/>
          <w:sz w:val="20"/>
          <w:szCs w:val="20"/>
        </w:rPr>
      </w:pPr>
      <w:r w:rsidRPr="00B04641">
        <w:rPr>
          <w:rFonts w:ascii="Verdana" w:hAnsi="Verdana"/>
          <w:i/>
          <w:sz w:val="20"/>
          <w:szCs w:val="20"/>
        </w:rPr>
        <w:t xml:space="preserve">“The true suffragette is a warrior, the perfect Amazon, who will sacrifice everything in order to win the Pearl of Freedom for her sex: the Vote!” </w:t>
      </w:r>
    </w:p>
    <w:p w14:paraId="722A7A0E" w14:textId="77777777" w:rsidR="005F2C9C" w:rsidRDefault="005F2C9C" w:rsidP="00CE584B">
      <w:pPr>
        <w:jc w:val="both"/>
        <w:rPr>
          <w:rFonts w:ascii="Verdana" w:hAnsi="Verdana"/>
          <w:sz w:val="20"/>
          <w:szCs w:val="20"/>
        </w:rPr>
      </w:pPr>
    </w:p>
    <w:p w14:paraId="629959E7" w14:textId="68E7F54E" w:rsidR="00A85F1E" w:rsidRDefault="00683309" w:rsidP="00CE584B">
      <w:pPr>
        <w:jc w:val="both"/>
        <w:rPr>
          <w:rFonts w:ascii="Verdana" w:hAnsi="Verdana"/>
          <w:sz w:val="20"/>
          <w:szCs w:val="20"/>
        </w:rPr>
      </w:pPr>
      <w:r>
        <w:rPr>
          <w:rFonts w:ascii="Verdana" w:hAnsi="Verdana"/>
          <w:b/>
          <w:noProof/>
        </w:rPr>
        <w:drawing>
          <wp:anchor distT="0" distB="0" distL="114300" distR="114300" simplePos="0" relativeHeight="251663360" behindDoc="0" locked="0" layoutInCell="1" allowOverlap="1" wp14:anchorId="30A7504F" wp14:editId="25BAAAF2">
            <wp:simplePos x="0" y="0"/>
            <wp:positionH relativeFrom="column">
              <wp:posOffset>2743200</wp:posOffset>
            </wp:positionH>
            <wp:positionV relativeFrom="paragraph">
              <wp:posOffset>32385</wp:posOffset>
            </wp:positionV>
            <wp:extent cx="2509520" cy="1625600"/>
            <wp:effectExtent l="0" t="0" r="5080" b="0"/>
            <wp:wrapSquare wrapText="bothSides"/>
            <wp:docPr id="3" name="Picture 3" descr="Macintosh HD:Users:mirjamNTM:Downloads:Meeting_of_Women's_Social_and_Political_Union_(WSPU)_leaders,_c.1906_-_c.1907._(22755473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irjamNTM:Downloads:Meeting_of_Women's_Social_and_Political_Union_(WSPU)_leaders,_c.1906_-_c.1907._(2275547329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952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7330">
        <w:rPr>
          <w:rFonts w:ascii="Verdana" w:hAnsi="Verdana"/>
          <w:sz w:val="20"/>
          <w:szCs w:val="20"/>
        </w:rPr>
        <w:t xml:space="preserve">Emily Wilding Davison (1872-1913) was a militant suffragette who studied at Royal Holloway College and Oxford University, although women were still not allowed to graduate and earn a degree at this time. After briefly working as a governess she joined the Women’s Social and Political Union, which was founded by </w:t>
      </w:r>
      <w:proofErr w:type="spellStart"/>
      <w:r w:rsidR="00F97330">
        <w:rPr>
          <w:rFonts w:ascii="Verdana" w:hAnsi="Verdana"/>
          <w:sz w:val="20"/>
          <w:szCs w:val="20"/>
        </w:rPr>
        <w:t>Emmeline</w:t>
      </w:r>
      <w:proofErr w:type="spellEnd"/>
      <w:r w:rsidR="00F97330">
        <w:rPr>
          <w:rFonts w:ascii="Verdana" w:hAnsi="Verdana"/>
          <w:sz w:val="20"/>
          <w:szCs w:val="20"/>
        </w:rPr>
        <w:t xml:space="preserve"> Pankhurst and was a leading </w:t>
      </w:r>
      <w:proofErr w:type="spellStart"/>
      <w:r w:rsidR="00F97330">
        <w:rPr>
          <w:rFonts w:ascii="Verdana" w:hAnsi="Verdana"/>
          <w:sz w:val="20"/>
          <w:szCs w:val="20"/>
        </w:rPr>
        <w:t>organisation</w:t>
      </w:r>
      <w:proofErr w:type="spellEnd"/>
      <w:r w:rsidR="00F97330">
        <w:rPr>
          <w:rFonts w:ascii="Verdana" w:hAnsi="Verdana"/>
          <w:sz w:val="20"/>
          <w:szCs w:val="20"/>
        </w:rPr>
        <w:t xml:space="preserve"> in the campaign for women’s suffrage. </w:t>
      </w:r>
    </w:p>
    <w:p w14:paraId="301AE5A2" w14:textId="7526B483" w:rsidR="00A85F1E" w:rsidRDefault="00A85F1E" w:rsidP="00CE584B">
      <w:pPr>
        <w:jc w:val="both"/>
        <w:rPr>
          <w:rFonts w:ascii="Verdana" w:hAnsi="Verdana"/>
          <w:sz w:val="20"/>
          <w:szCs w:val="20"/>
        </w:rPr>
      </w:pPr>
    </w:p>
    <w:p w14:paraId="12E85537" w14:textId="77777777" w:rsidR="00A85F1E" w:rsidRDefault="00A85F1E" w:rsidP="00CE584B">
      <w:pPr>
        <w:jc w:val="both"/>
        <w:rPr>
          <w:rFonts w:ascii="Verdana" w:hAnsi="Verdana"/>
          <w:sz w:val="20"/>
          <w:szCs w:val="20"/>
        </w:rPr>
      </w:pPr>
      <w:r>
        <w:rPr>
          <w:rFonts w:ascii="Verdana" w:hAnsi="Verdana"/>
          <w:sz w:val="20"/>
          <w:szCs w:val="20"/>
        </w:rPr>
        <w:lastRenderedPageBreak/>
        <w:t xml:space="preserve">From 1906 she was frequently arrested for causing public disturbance, and in 1909 was sentenced to a month’s hard </w:t>
      </w:r>
      <w:proofErr w:type="spellStart"/>
      <w:r>
        <w:rPr>
          <w:rFonts w:ascii="Verdana" w:hAnsi="Verdana"/>
          <w:sz w:val="20"/>
          <w:szCs w:val="20"/>
        </w:rPr>
        <w:t>labour</w:t>
      </w:r>
      <w:proofErr w:type="spellEnd"/>
      <w:r>
        <w:rPr>
          <w:rFonts w:ascii="Verdana" w:hAnsi="Verdana"/>
          <w:sz w:val="20"/>
          <w:szCs w:val="20"/>
        </w:rPr>
        <w:t xml:space="preserve">. She died after being knocked down by King George V’s horse at the 1913 Epsom Derby. Around 50, 000 people attended her funeral procession. Although her exact motive for walking onto the track is unclear multiple theories have been suggested, including an attempt to attach a suffragette banner to the king’s horse, but none have ever been proven. </w:t>
      </w:r>
    </w:p>
    <w:p w14:paraId="6CDD5D1D" w14:textId="77777777" w:rsidR="00D45618" w:rsidRDefault="00D45618" w:rsidP="00CE584B">
      <w:pPr>
        <w:jc w:val="both"/>
        <w:rPr>
          <w:rFonts w:ascii="Verdana" w:hAnsi="Verdana"/>
          <w:sz w:val="20"/>
          <w:szCs w:val="20"/>
        </w:rPr>
      </w:pPr>
    </w:p>
    <w:p w14:paraId="66696B5D" w14:textId="0E6DCD0A" w:rsidR="00D45618" w:rsidRDefault="00D45618" w:rsidP="00D45618">
      <w:pPr>
        <w:jc w:val="both"/>
        <w:rPr>
          <w:rFonts w:ascii="Verdana" w:hAnsi="Verdana"/>
          <w:sz w:val="20"/>
          <w:szCs w:val="20"/>
        </w:rPr>
      </w:pPr>
      <w:r>
        <w:rPr>
          <w:rFonts w:ascii="Verdana" w:hAnsi="Verdana"/>
          <w:sz w:val="20"/>
          <w:szCs w:val="20"/>
        </w:rPr>
        <w:t xml:space="preserve">David </w:t>
      </w:r>
      <w:proofErr w:type="spellStart"/>
      <w:r>
        <w:rPr>
          <w:rFonts w:ascii="Verdana" w:hAnsi="Verdana"/>
          <w:sz w:val="20"/>
          <w:szCs w:val="20"/>
        </w:rPr>
        <w:t>Pou</w:t>
      </w:r>
      <w:r w:rsidR="001479EF">
        <w:rPr>
          <w:rFonts w:ascii="Verdana" w:hAnsi="Verdana"/>
          <w:sz w:val="20"/>
          <w:szCs w:val="20"/>
        </w:rPr>
        <w:t>n</w:t>
      </w:r>
      <w:r>
        <w:rPr>
          <w:rFonts w:ascii="Verdana" w:hAnsi="Verdana"/>
          <w:sz w:val="20"/>
          <w:szCs w:val="20"/>
        </w:rPr>
        <w:t>tney’s</w:t>
      </w:r>
      <w:proofErr w:type="spellEnd"/>
      <w:r>
        <w:rPr>
          <w:rFonts w:ascii="Verdana" w:hAnsi="Verdana"/>
          <w:sz w:val="20"/>
          <w:szCs w:val="20"/>
        </w:rPr>
        <w:t xml:space="preserve"> text records the </w:t>
      </w:r>
      <w:proofErr w:type="gramStart"/>
      <w:r>
        <w:rPr>
          <w:rFonts w:ascii="Verdana" w:hAnsi="Verdana"/>
          <w:sz w:val="20"/>
          <w:szCs w:val="20"/>
        </w:rPr>
        <w:t>events which</w:t>
      </w:r>
      <w:proofErr w:type="gramEnd"/>
      <w:r>
        <w:rPr>
          <w:rFonts w:ascii="Verdana" w:hAnsi="Verdana"/>
          <w:sz w:val="20"/>
          <w:szCs w:val="20"/>
        </w:rPr>
        <w:t xml:space="preserve"> led up to the Epsom Derby on 1913, the collision itself, and the aftermath. </w:t>
      </w:r>
    </w:p>
    <w:p w14:paraId="16384F4A" w14:textId="77777777" w:rsidR="00D45618" w:rsidRDefault="00D45618" w:rsidP="00D45618">
      <w:pPr>
        <w:jc w:val="both"/>
        <w:rPr>
          <w:rFonts w:ascii="Verdana" w:hAnsi="Verdana"/>
          <w:sz w:val="20"/>
          <w:szCs w:val="20"/>
        </w:rPr>
      </w:pPr>
    </w:p>
    <w:p w14:paraId="09468BF9" w14:textId="6D13952A" w:rsidR="00D45618" w:rsidRDefault="00D45618" w:rsidP="00D45618">
      <w:pPr>
        <w:jc w:val="both"/>
        <w:rPr>
          <w:rFonts w:ascii="Verdana" w:hAnsi="Verdana"/>
          <w:sz w:val="20"/>
          <w:szCs w:val="20"/>
        </w:rPr>
      </w:pPr>
      <w:r>
        <w:rPr>
          <w:rFonts w:ascii="Verdana" w:hAnsi="Verdana"/>
          <w:sz w:val="20"/>
          <w:szCs w:val="20"/>
        </w:rPr>
        <w:t>The cantata opens with words from Emily Davison’s diary, explaining her passion for women’s suffrage. The title ‘Pearl of Freedom’ is drawn from her personal writings</w:t>
      </w:r>
      <w:r w:rsidR="001479EF">
        <w:rPr>
          <w:rFonts w:ascii="Verdana" w:hAnsi="Verdana"/>
          <w:sz w:val="20"/>
          <w:szCs w:val="20"/>
        </w:rPr>
        <w:t xml:space="preserve"> here</w:t>
      </w:r>
      <w:r>
        <w:rPr>
          <w:rFonts w:ascii="Verdana" w:hAnsi="Verdana"/>
          <w:sz w:val="20"/>
          <w:szCs w:val="20"/>
        </w:rPr>
        <w:t xml:space="preserve">, and refers to the social </w:t>
      </w:r>
      <w:proofErr w:type="gramStart"/>
      <w:r>
        <w:rPr>
          <w:rFonts w:ascii="Verdana" w:hAnsi="Verdana"/>
          <w:sz w:val="20"/>
          <w:szCs w:val="20"/>
        </w:rPr>
        <w:t>freedom which</w:t>
      </w:r>
      <w:proofErr w:type="gramEnd"/>
      <w:r>
        <w:rPr>
          <w:rFonts w:ascii="Verdana" w:hAnsi="Verdana"/>
          <w:sz w:val="20"/>
          <w:szCs w:val="20"/>
        </w:rPr>
        <w:t xml:space="preserve"> the vote represented.</w:t>
      </w:r>
    </w:p>
    <w:p w14:paraId="72748ADF" w14:textId="77777777" w:rsidR="00D45618" w:rsidRPr="00D45618" w:rsidRDefault="00D45618" w:rsidP="00D45618">
      <w:pPr>
        <w:jc w:val="both"/>
        <w:rPr>
          <w:rFonts w:ascii="Verdana" w:hAnsi="Verdana"/>
          <w:sz w:val="20"/>
          <w:szCs w:val="20"/>
        </w:rPr>
      </w:pPr>
    </w:p>
    <w:p w14:paraId="7548B2BD" w14:textId="255FB687" w:rsidR="00D45618" w:rsidRPr="00D45618" w:rsidRDefault="00D45618" w:rsidP="00D45618">
      <w:pPr>
        <w:shd w:val="clear" w:color="auto" w:fill="FFFFFF"/>
        <w:rPr>
          <w:rFonts w:ascii="Arial" w:eastAsia="Times New Roman" w:hAnsi="Arial" w:cs="Arial"/>
          <w:color w:val="FF0000"/>
          <w:sz w:val="19"/>
          <w:szCs w:val="19"/>
          <w:lang w:val="en-GB"/>
        </w:rPr>
      </w:pPr>
      <w:r w:rsidRPr="00D45618">
        <w:rPr>
          <w:rFonts w:ascii="Verdana" w:eastAsia="Times New Roman" w:hAnsi="Verdana" w:cs="Arial"/>
          <w:sz w:val="20"/>
          <w:szCs w:val="20"/>
          <w:lang w:val="en-GB"/>
        </w:rPr>
        <w:t>The text juxtaposes factual elements that portray the scene (the horses names, the riders, their numbers, their colours) with Emily Davison’s state of mind</w:t>
      </w:r>
      <w:r w:rsidRPr="00732F4F">
        <w:rPr>
          <w:rFonts w:ascii="Verdana" w:eastAsia="Times New Roman" w:hAnsi="Verdana" w:cs="Arial"/>
          <w:sz w:val="20"/>
          <w:szCs w:val="20"/>
          <w:lang w:val="en-GB"/>
        </w:rPr>
        <w:t xml:space="preserve">. </w:t>
      </w:r>
      <w:r w:rsidR="00732F4F" w:rsidRPr="00732F4F">
        <w:rPr>
          <w:rFonts w:ascii="Verdana" w:eastAsia="Times New Roman" w:hAnsi="Verdana" w:cs="Arial"/>
          <w:sz w:val="20"/>
          <w:szCs w:val="20"/>
          <w:lang w:val="en-GB"/>
        </w:rPr>
        <w:t>Each of these elements of the story has their own musical material, which then collides at the point of the crash</w:t>
      </w:r>
      <w:r w:rsidRPr="00732F4F">
        <w:rPr>
          <w:rFonts w:ascii="Verdana" w:eastAsia="Times New Roman" w:hAnsi="Verdana" w:cs="Arial"/>
          <w:sz w:val="20"/>
          <w:szCs w:val="20"/>
          <w:lang w:val="en-GB"/>
        </w:rPr>
        <w:t xml:space="preserve">. </w:t>
      </w:r>
      <w:r w:rsidR="00732F4F" w:rsidRPr="00732F4F">
        <w:rPr>
          <w:rFonts w:ascii="Verdana" w:eastAsia="Times New Roman" w:hAnsi="Verdana" w:cs="Arial"/>
          <w:sz w:val="20"/>
          <w:szCs w:val="20"/>
          <w:lang w:val="en-GB"/>
        </w:rPr>
        <w:t xml:space="preserve">The race commentary devised by </w:t>
      </w:r>
      <w:proofErr w:type="spellStart"/>
      <w:r w:rsidR="00732F4F" w:rsidRPr="00732F4F">
        <w:rPr>
          <w:rFonts w:ascii="Verdana" w:eastAsia="Times New Roman" w:hAnsi="Verdana" w:cs="Arial"/>
          <w:sz w:val="20"/>
          <w:szCs w:val="20"/>
          <w:lang w:val="en-GB"/>
        </w:rPr>
        <w:t>Pou</w:t>
      </w:r>
      <w:r w:rsidR="001479EF">
        <w:rPr>
          <w:rFonts w:ascii="Verdana" w:eastAsia="Times New Roman" w:hAnsi="Verdana" w:cs="Arial"/>
          <w:sz w:val="20"/>
          <w:szCs w:val="20"/>
          <w:lang w:val="en-GB"/>
        </w:rPr>
        <w:t>n</w:t>
      </w:r>
      <w:r w:rsidR="00732F4F" w:rsidRPr="00732F4F">
        <w:rPr>
          <w:rFonts w:ascii="Verdana" w:eastAsia="Times New Roman" w:hAnsi="Verdana" w:cs="Arial"/>
          <w:sz w:val="20"/>
          <w:szCs w:val="20"/>
          <w:lang w:val="en-GB"/>
        </w:rPr>
        <w:t>tney</w:t>
      </w:r>
      <w:proofErr w:type="spellEnd"/>
      <w:r w:rsidRPr="00732F4F">
        <w:rPr>
          <w:rFonts w:ascii="Verdana" w:eastAsia="Times New Roman" w:hAnsi="Verdana" w:cs="Arial"/>
          <w:sz w:val="20"/>
          <w:szCs w:val="20"/>
          <w:lang w:val="en-GB"/>
        </w:rPr>
        <w:t xml:space="preserve"> carries the music into the drama of the crash between Emily and the horse, where they both dramatically tumble and fall.</w:t>
      </w:r>
    </w:p>
    <w:p w14:paraId="00FDE258" w14:textId="77777777" w:rsidR="00D45618" w:rsidRPr="00D45618" w:rsidRDefault="00D45618" w:rsidP="00D45618">
      <w:pPr>
        <w:shd w:val="clear" w:color="auto" w:fill="FFFFFF"/>
        <w:rPr>
          <w:rFonts w:ascii="Arial" w:eastAsia="Times New Roman" w:hAnsi="Arial" w:cs="Arial"/>
          <w:color w:val="FF0000"/>
          <w:sz w:val="19"/>
          <w:szCs w:val="19"/>
          <w:lang w:val="en-GB"/>
        </w:rPr>
      </w:pPr>
    </w:p>
    <w:p w14:paraId="26E0E9D1" w14:textId="63EA0DDE" w:rsidR="00D45618" w:rsidRPr="00732F4F" w:rsidRDefault="00D45618" w:rsidP="00D45618">
      <w:pPr>
        <w:shd w:val="clear" w:color="auto" w:fill="FFFFFF"/>
        <w:rPr>
          <w:rFonts w:ascii="Verdana" w:eastAsia="Times New Roman" w:hAnsi="Verdana" w:cs="Arial"/>
          <w:sz w:val="20"/>
          <w:szCs w:val="20"/>
          <w:lang w:val="en-GB"/>
        </w:rPr>
      </w:pPr>
      <w:r w:rsidRPr="00732F4F">
        <w:rPr>
          <w:rFonts w:ascii="Verdana" w:eastAsia="Times New Roman" w:hAnsi="Verdana" w:cs="Arial"/>
          <w:sz w:val="20"/>
          <w:szCs w:val="20"/>
          <w:lang w:val="en-GB"/>
        </w:rPr>
        <w:t xml:space="preserve"> David </w:t>
      </w:r>
      <w:proofErr w:type="spellStart"/>
      <w:r w:rsidRPr="00732F4F">
        <w:rPr>
          <w:rFonts w:ascii="Verdana" w:eastAsia="Times New Roman" w:hAnsi="Verdana" w:cs="Arial"/>
          <w:sz w:val="20"/>
          <w:szCs w:val="20"/>
          <w:lang w:val="en-GB"/>
        </w:rPr>
        <w:t>P</w:t>
      </w:r>
      <w:r w:rsidR="00732F4F" w:rsidRPr="00732F4F">
        <w:rPr>
          <w:rFonts w:ascii="Verdana" w:eastAsia="Times New Roman" w:hAnsi="Verdana" w:cs="Arial"/>
          <w:sz w:val="20"/>
          <w:szCs w:val="20"/>
          <w:lang w:val="en-GB"/>
        </w:rPr>
        <w:t>ou</w:t>
      </w:r>
      <w:r w:rsidR="001479EF">
        <w:rPr>
          <w:rFonts w:ascii="Verdana" w:eastAsia="Times New Roman" w:hAnsi="Verdana" w:cs="Arial"/>
          <w:sz w:val="20"/>
          <w:szCs w:val="20"/>
          <w:lang w:val="en-GB"/>
        </w:rPr>
        <w:t>n</w:t>
      </w:r>
      <w:r w:rsidR="00732F4F" w:rsidRPr="00732F4F">
        <w:rPr>
          <w:rFonts w:ascii="Verdana" w:eastAsia="Times New Roman" w:hAnsi="Verdana" w:cs="Arial"/>
          <w:sz w:val="20"/>
          <w:szCs w:val="20"/>
          <w:lang w:val="en-GB"/>
        </w:rPr>
        <w:t>tney</w:t>
      </w:r>
      <w:proofErr w:type="spellEnd"/>
      <w:r w:rsidRPr="00732F4F">
        <w:rPr>
          <w:rFonts w:ascii="Verdana" w:eastAsia="Times New Roman" w:hAnsi="Verdana" w:cs="Arial"/>
          <w:sz w:val="20"/>
          <w:szCs w:val="20"/>
          <w:lang w:val="en-GB"/>
        </w:rPr>
        <w:t xml:space="preserve"> says</w:t>
      </w:r>
      <w:r w:rsidR="00732F4F" w:rsidRPr="00732F4F">
        <w:rPr>
          <w:rFonts w:ascii="Verdana" w:eastAsia="Times New Roman" w:hAnsi="Verdana" w:cs="Arial"/>
          <w:sz w:val="20"/>
          <w:szCs w:val="20"/>
          <w:lang w:val="en-GB"/>
        </w:rPr>
        <w:t xml:space="preserve"> himself of the race commentary:</w:t>
      </w:r>
    </w:p>
    <w:p w14:paraId="1D76B1F9" w14:textId="77777777" w:rsidR="00D45618" w:rsidRPr="00D45618" w:rsidRDefault="00D45618" w:rsidP="00D45618">
      <w:pPr>
        <w:shd w:val="clear" w:color="auto" w:fill="FFFFFF"/>
        <w:rPr>
          <w:rFonts w:ascii="Arial" w:eastAsia="Times New Roman" w:hAnsi="Arial" w:cs="Arial"/>
          <w:color w:val="FF0000"/>
          <w:sz w:val="19"/>
          <w:szCs w:val="19"/>
          <w:lang w:val="en-GB"/>
        </w:rPr>
      </w:pPr>
    </w:p>
    <w:p w14:paraId="6D966187" w14:textId="3B1E0DFF" w:rsidR="00D45618" w:rsidRDefault="00D45618" w:rsidP="00D45618">
      <w:pPr>
        <w:shd w:val="clear" w:color="auto" w:fill="FFFFFF"/>
        <w:rPr>
          <w:rFonts w:ascii="Arial" w:eastAsia="Times New Roman" w:hAnsi="Arial" w:cs="Arial"/>
          <w:sz w:val="19"/>
          <w:szCs w:val="19"/>
          <w:lang w:val="en-GB"/>
        </w:rPr>
      </w:pPr>
      <w:r w:rsidRPr="00732F4F">
        <w:rPr>
          <w:rFonts w:ascii="Verdana" w:eastAsia="Times New Roman" w:hAnsi="Verdana" w:cs="Arial"/>
          <w:i/>
          <w:sz w:val="20"/>
          <w:szCs w:val="20"/>
          <w:lang w:val="en-GB"/>
        </w:rPr>
        <w:t xml:space="preserve">"The race commentary, in the style of Peter Bromley (I hope) has been invented because of course no such live commentaries existed at this period, but it accurately reflects the passage of the race up to </w:t>
      </w:r>
      <w:proofErr w:type="spellStart"/>
      <w:r w:rsidRPr="00732F4F">
        <w:rPr>
          <w:rFonts w:ascii="Verdana" w:eastAsia="Times New Roman" w:hAnsi="Verdana" w:cs="Arial"/>
          <w:i/>
          <w:sz w:val="20"/>
          <w:szCs w:val="20"/>
          <w:lang w:val="en-GB"/>
        </w:rPr>
        <w:t>Tattenham</w:t>
      </w:r>
      <w:proofErr w:type="spellEnd"/>
      <w:r w:rsidRPr="00732F4F">
        <w:rPr>
          <w:rFonts w:ascii="Verdana" w:eastAsia="Times New Roman" w:hAnsi="Verdana" w:cs="Arial"/>
          <w:i/>
          <w:sz w:val="20"/>
          <w:szCs w:val="20"/>
          <w:lang w:val="en-GB"/>
        </w:rPr>
        <w:t xml:space="preserve"> Corner where Ms Davison intervened</w:t>
      </w:r>
      <w:r w:rsidR="00732F4F">
        <w:rPr>
          <w:rFonts w:ascii="Arial" w:eastAsia="Times New Roman" w:hAnsi="Arial" w:cs="Arial"/>
          <w:sz w:val="19"/>
          <w:szCs w:val="19"/>
          <w:lang w:val="en-GB"/>
        </w:rPr>
        <w:t>”.</w:t>
      </w:r>
    </w:p>
    <w:p w14:paraId="6A34E55D" w14:textId="77777777" w:rsidR="00732F4F" w:rsidRDefault="00732F4F" w:rsidP="00D45618">
      <w:pPr>
        <w:shd w:val="clear" w:color="auto" w:fill="FFFFFF"/>
        <w:rPr>
          <w:rFonts w:ascii="Arial" w:eastAsia="Times New Roman" w:hAnsi="Arial" w:cs="Arial"/>
          <w:sz w:val="19"/>
          <w:szCs w:val="19"/>
          <w:lang w:val="en-GB"/>
        </w:rPr>
      </w:pPr>
    </w:p>
    <w:p w14:paraId="51D82A58" w14:textId="0561A18C" w:rsidR="00D45618" w:rsidRPr="00D45618" w:rsidRDefault="00732F4F" w:rsidP="00D45618">
      <w:pPr>
        <w:shd w:val="clear" w:color="auto" w:fill="FFFFFF"/>
        <w:rPr>
          <w:rFonts w:ascii="Arial" w:eastAsia="Times New Roman" w:hAnsi="Arial" w:cs="Arial"/>
          <w:color w:val="FF0000"/>
          <w:sz w:val="19"/>
          <w:szCs w:val="19"/>
          <w:lang w:val="en-GB"/>
        </w:rPr>
      </w:pPr>
      <w:proofErr w:type="gramStart"/>
      <w:r w:rsidRPr="00732F4F">
        <w:rPr>
          <w:rFonts w:ascii="Verdana" w:eastAsia="Times New Roman" w:hAnsi="Verdana" w:cs="Arial"/>
          <w:sz w:val="20"/>
          <w:szCs w:val="20"/>
          <w:lang w:val="en-GB"/>
        </w:rPr>
        <w:t>The text in the aftermath is compiled from the press of the day, a diary entry by Queen Mary, and comments from the King himself</w:t>
      </w:r>
      <w:proofErr w:type="gramEnd"/>
      <w:r w:rsidRPr="00732F4F">
        <w:rPr>
          <w:rFonts w:ascii="Verdana" w:eastAsia="Times New Roman" w:hAnsi="Verdana" w:cs="Arial"/>
          <w:sz w:val="20"/>
          <w:szCs w:val="20"/>
          <w:lang w:val="en-GB"/>
        </w:rPr>
        <w:t>.</w:t>
      </w:r>
      <w:r w:rsidR="00376546">
        <w:rPr>
          <w:rFonts w:ascii="Arial" w:eastAsia="Times New Roman" w:hAnsi="Arial" w:cs="Arial"/>
          <w:color w:val="FF0000"/>
          <w:sz w:val="19"/>
          <w:szCs w:val="19"/>
          <w:lang w:val="en-GB"/>
        </w:rPr>
        <w:t xml:space="preserve"> </w:t>
      </w:r>
      <w:r w:rsidR="00D45618" w:rsidRPr="00376546">
        <w:rPr>
          <w:rFonts w:ascii="Verdana" w:eastAsia="Times New Roman" w:hAnsi="Verdana" w:cs="Arial"/>
          <w:sz w:val="20"/>
          <w:szCs w:val="20"/>
          <w:lang w:val="en-GB"/>
        </w:rPr>
        <w:t xml:space="preserve">A list of the recovered contents from </w:t>
      </w:r>
      <w:r w:rsidR="001479EF">
        <w:rPr>
          <w:rFonts w:ascii="Verdana" w:eastAsia="Times New Roman" w:hAnsi="Verdana" w:cs="Arial"/>
          <w:sz w:val="20"/>
          <w:szCs w:val="20"/>
          <w:lang w:val="en-GB"/>
        </w:rPr>
        <w:t>Davison</w:t>
      </w:r>
      <w:r w:rsidR="00D45618" w:rsidRPr="00376546">
        <w:rPr>
          <w:rFonts w:ascii="Verdana" w:eastAsia="Times New Roman" w:hAnsi="Verdana" w:cs="Arial"/>
          <w:sz w:val="20"/>
          <w:szCs w:val="20"/>
          <w:lang w:val="en-GB"/>
        </w:rPr>
        <w:t>'s handbag allows us a further musical exploration of her thoughts and beliefs</w:t>
      </w:r>
      <w:r w:rsidR="00376546">
        <w:rPr>
          <w:rFonts w:ascii="Verdana" w:eastAsia="Times New Roman" w:hAnsi="Verdana" w:cs="Arial"/>
          <w:sz w:val="20"/>
          <w:szCs w:val="20"/>
          <w:lang w:val="en-GB"/>
        </w:rPr>
        <w:t>.</w:t>
      </w:r>
      <w:r w:rsidR="00D45618" w:rsidRPr="00D45618">
        <w:rPr>
          <w:rFonts w:ascii="Arial" w:eastAsia="Times New Roman" w:hAnsi="Arial" w:cs="Arial"/>
          <w:color w:val="FF0000"/>
          <w:sz w:val="19"/>
          <w:szCs w:val="19"/>
          <w:lang w:val="en-GB"/>
        </w:rPr>
        <w:t xml:space="preserve"> </w:t>
      </w:r>
      <w:r w:rsidR="00D45618" w:rsidRPr="00376546">
        <w:rPr>
          <w:rFonts w:ascii="Verdana" w:eastAsia="Times New Roman" w:hAnsi="Verdana" w:cs="Arial"/>
          <w:sz w:val="20"/>
          <w:szCs w:val="20"/>
          <w:lang w:val="en-GB"/>
        </w:rPr>
        <w:t xml:space="preserve">The final episode </w:t>
      </w:r>
      <w:r w:rsidR="00376546" w:rsidRPr="00376546">
        <w:rPr>
          <w:rFonts w:ascii="Verdana" w:eastAsia="Times New Roman" w:hAnsi="Verdana" w:cs="Arial"/>
          <w:sz w:val="20"/>
          <w:szCs w:val="20"/>
          <w:lang w:val="en-GB"/>
        </w:rPr>
        <w:t>of the piece is devoted to Davison</w:t>
      </w:r>
      <w:r w:rsidR="00D45618" w:rsidRPr="00376546">
        <w:rPr>
          <w:rFonts w:ascii="Verdana" w:eastAsia="Times New Roman" w:hAnsi="Verdana" w:cs="Arial"/>
          <w:sz w:val="20"/>
          <w:szCs w:val="20"/>
          <w:lang w:val="en-GB"/>
        </w:rPr>
        <w:t xml:space="preserve">'s </w:t>
      </w:r>
      <w:r w:rsidR="00376546" w:rsidRPr="00376546">
        <w:rPr>
          <w:rFonts w:ascii="Verdana" w:eastAsia="Times New Roman" w:hAnsi="Verdana" w:cs="Arial"/>
          <w:sz w:val="20"/>
          <w:szCs w:val="20"/>
          <w:lang w:val="en-GB"/>
        </w:rPr>
        <w:t xml:space="preserve">large-scale </w:t>
      </w:r>
      <w:r w:rsidR="00D45618" w:rsidRPr="00376546">
        <w:rPr>
          <w:rFonts w:ascii="Verdana" w:eastAsia="Times New Roman" w:hAnsi="Verdana" w:cs="Arial"/>
          <w:sz w:val="20"/>
          <w:szCs w:val="20"/>
          <w:lang w:val="en-GB"/>
        </w:rPr>
        <w:t>funeral</w:t>
      </w:r>
      <w:r w:rsidR="00376546" w:rsidRPr="00376546">
        <w:rPr>
          <w:rFonts w:ascii="Verdana" w:eastAsia="Times New Roman" w:hAnsi="Verdana" w:cs="Arial"/>
          <w:sz w:val="20"/>
          <w:szCs w:val="20"/>
          <w:lang w:val="en-GB"/>
        </w:rPr>
        <w:t xml:space="preserve"> procession, which is centred on a </w:t>
      </w:r>
      <w:r w:rsidR="00D45618" w:rsidRPr="00376546">
        <w:rPr>
          <w:rFonts w:ascii="Verdana" w:eastAsia="Times New Roman" w:hAnsi="Verdana" w:cs="Arial"/>
          <w:sz w:val="20"/>
          <w:szCs w:val="20"/>
          <w:lang w:val="en-GB"/>
        </w:rPr>
        <w:t xml:space="preserve">funeral </w:t>
      </w:r>
      <w:proofErr w:type="gramStart"/>
      <w:r w:rsidR="00376546" w:rsidRPr="00376546">
        <w:rPr>
          <w:rFonts w:ascii="Verdana" w:eastAsia="Times New Roman" w:hAnsi="Verdana" w:cs="Arial"/>
          <w:sz w:val="20"/>
          <w:szCs w:val="20"/>
          <w:lang w:val="en-GB"/>
        </w:rPr>
        <w:t>march</w:t>
      </w:r>
      <w:proofErr w:type="gramEnd"/>
      <w:r w:rsidR="00D45618" w:rsidRPr="00376546">
        <w:rPr>
          <w:rFonts w:ascii="Verdana" w:eastAsia="Times New Roman" w:hAnsi="Verdana" w:cs="Arial"/>
          <w:sz w:val="20"/>
          <w:szCs w:val="20"/>
          <w:lang w:val="en-GB"/>
        </w:rPr>
        <w:t xml:space="preserve"> </w:t>
      </w:r>
      <w:r w:rsidR="00376546" w:rsidRPr="00376546">
        <w:rPr>
          <w:rFonts w:ascii="Verdana" w:eastAsia="Times New Roman" w:hAnsi="Verdana" w:cs="Arial"/>
          <w:sz w:val="20"/>
          <w:szCs w:val="20"/>
          <w:lang w:val="en-GB"/>
        </w:rPr>
        <w:t xml:space="preserve">theme </w:t>
      </w:r>
      <w:r w:rsidR="00D45618" w:rsidRPr="00376546">
        <w:rPr>
          <w:rFonts w:ascii="Verdana" w:eastAsia="Times New Roman" w:hAnsi="Verdana" w:cs="Arial"/>
          <w:sz w:val="20"/>
          <w:szCs w:val="20"/>
          <w:lang w:val="en-GB"/>
        </w:rPr>
        <w:t xml:space="preserve">and uses </w:t>
      </w:r>
      <w:r w:rsidR="00376546" w:rsidRPr="00376546">
        <w:rPr>
          <w:rFonts w:ascii="Verdana" w:eastAsia="Times New Roman" w:hAnsi="Verdana" w:cs="Arial"/>
          <w:sz w:val="20"/>
          <w:szCs w:val="20"/>
          <w:lang w:val="en-GB"/>
        </w:rPr>
        <w:t>musical quotations</w:t>
      </w:r>
      <w:r w:rsidR="00D45618" w:rsidRPr="00376546">
        <w:rPr>
          <w:rFonts w:ascii="Verdana" w:eastAsia="Times New Roman" w:hAnsi="Verdana" w:cs="Arial"/>
          <w:sz w:val="20"/>
          <w:szCs w:val="20"/>
          <w:lang w:val="en-GB"/>
        </w:rPr>
        <w:t xml:space="preserve"> from hymns sung at the funeral.</w:t>
      </w:r>
    </w:p>
    <w:p w14:paraId="224B3FA8" w14:textId="77777777" w:rsidR="00D45618" w:rsidRDefault="00D45618" w:rsidP="00CE584B">
      <w:pPr>
        <w:jc w:val="both"/>
        <w:rPr>
          <w:rFonts w:ascii="Verdana" w:hAnsi="Verdana"/>
          <w:b/>
        </w:rPr>
      </w:pPr>
    </w:p>
    <w:p w14:paraId="5988CEB5" w14:textId="77777777" w:rsidR="003F41C7" w:rsidRDefault="003F41C7" w:rsidP="00CE584B">
      <w:pPr>
        <w:jc w:val="both"/>
        <w:rPr>
          <w:rFonts w:ascii="Verdana" w:hAnsi="Verdana"/>
          <w:sz w:val="20"/>
          <w:szCs w:val="20"/>
        </w:rPr>
      </w:pPr>
      <w:r>
        <w:rPr>
          <w:rFonts w:ascii="Verdana" w:hAnsi="Verdana"/>
          <w:sz w:val="20"/>
          <w:szCs w:val="20"/>
        </w:rPr>
        <w:t xml:space="preserve">This concert is in collaboration with Royal Holloway, University of London, which has a tradition for musical excellence spanning over 100 years and, in keeping with </w:t>
      </w:r>
      <w:r w:rsidRPr="001479EF">
        <w:rPr>
          <w:rFonts w:ascii="Verdana" w:hAnsi="Verdana"/>
          <w:i/>
          <w:sz w:val="20"/>
          <w:szCs w:val="20"/>
        </w:rPr>
        <w:t>Pearl of Freedom</w:t>
      </w:r>
      <w:r>
        <w:rPr>
          <w:rFonts w:ascii="Verdana" w:hAnsi="Verdana"/>
          <w:sz w:val="20"/>
          <w:szCs w:val="20"/>
        </w:rPr>
        <w:t xml:space="preserve">’s themes, was one of the first universities to admit women. </w:t>
      </w:r>
      <w:r w:rsidR="00C550C0">
        <w:rPr>
          <w:rFonts w:ascii="Verdana" w:hAnsi="Verdana"/>
          <w:sz w:val="20"/>
          <w:szCs w:val="20"/>
        </w:rPr>
        <w:t xml:space="preserve">Fittingly, Emily Davison was briefly a student at Royal Holloway. </w:t>
      </w:r>
    </w:p>
    <w:p w14:paraId="706ED596" w14:textId="77777777" w:rsidR="00CE584B" w:rsidRDefault="00CE584B" w:rsidP="00CE584B">
      <w:pPr>
        <w:jc w:val="both"/>
        <w:rPr>
          <w:rFonts w:ascii="Verdana" w:hAnsi="Verdana"/>
          <w:sz w:val="20"/>
          <w:szCs w:val="20"/>
        </w:rPr>
      </w:pPr>
      <w:bookmarkStart w:id="0" w:name="_GoBack"/>
      <w:bookmarkEnd w:id="0"/>
    </w:p>
    <w:p w14:paraId="6704C18B" w14:textId="77777777" w:rsidR="00CE584B" w:rsidRDefault="00CE584B" w:rsidP="00CE584B">
      <w:pPr>
        <w:jc w:val="both"/>
        <w:rPr>
          <w:rFonts w:ascii="Verdana" w:hAnsi="Verdana"/>
          <w:b/>
        </w:rPr>
      </w:pPr>
      <w:r w:rsidRPr="00CE584B">
        <w:rPr>
          <w:rFonts w:ascii="Verdana" w:hAnsi="Verdana"/>
          <w:b/>
        </w:rPr>
        <w:t xml:space="preserve">Joanna Marsh </w:t>
      </w:r>
    </w:p>
    <w:p w14:paraId="3C81DA9F" w14:textId="33B2AF47" w:rsidR="00CE584B" w:rsidRPr="00CE584B" w:rsidRDefault="00376546" w:rsidP="00CE584B">
      <w:pPr>
        <w:pStyle w:val="NormalWeb"/>
        <w:shd w:val="clear" w:color="auto" w:fill="FFFFFF"/>
        <w:spacing w:before="384" w:beforeAutospacing="0" w:after="0" w:afterAutospacing="0"/>
        <w:jc w:val="both"/>
        <w:rPr>
          <w:rFonts w:ascii="Verdana" w:hAnsi="Verdana"/>
        </w:rPr>
      </w:pPr>
      <w:r>
        <w:rPr>
          <w:rFonts w:ascii="Verdana" w:hAnsi="Verdana"/>
          <w:noProof/>
          <w:lang w:val="en-US"/>
        </w:rPr>
        <w:drawing>
          <wp:anchor distT="0" distB="0" distL="114300" distR="114300" simplePos="0" relativeHeight="251664384" behindDoc="0" locked="0" layoutInCell="1" allowOverlap="1" wp14:anchorId="04C73568" wp14:editId="68FB0038">
            <wp:simplePos x="0" y="0"/>
            <wp:positionH relativeFrom="column">
              <wp:posOffset>2171700</wp:posOffset>
            </wp:positionH>
            <wp:positionV relativeFrom="paragraph">
              <wp:posOffset>215265</wp:posOffset>
            </wp:positionV>
            <wp:extent cx="3086100" cy="1637665"/>
            <wp:effectExtent l="0" t="0" r="12700" b="0"/>
            <wp:wrapSquare wrapText="bothSides"/>
            <wp:docPr id="4" name="Picture 4" descr="Macintosh HD:Users:mirjamNTM:Downloads:biogra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irjamNTM:Downloads:biograph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00CE584B" w:rsidRPr="00CE584B">
        <w:rPr>
          <w:rFonts w:ascii="Verdana" w:hAnsi="Verdana"/>
        </w:rPr>
        <w:t>Joanna Marsh is a British composer who has been living in Dubai since 2007.</w:t>
      </w:r>
      <w:r w:rsidR="00CE584B">
        <w:rPr>
          <w:rFonts w:ascii="Verdana" w:hAnsi="Verdana"/>
        </w:rPr>
        <w:t xml:space="preserve"> </w:t>
      </w:r>
      <w:r w:rsidR="00CE584B" w:rsidRPr="00CE584B">
        <w:rPr>
          <w:rFonts w:ascii="Verdana" w:hAnsi="Verdana"/>
        </w:rPr>
        <w:t>She is the current Composer in Residence, at Sidney Sussex College, Cambridge and is also Co-Founder and Artistic Director of </w:t>
      </w:r>
      <w:proofErr w:type="spellStart"/>
      <w:r w:rsidR="00CE584B" w:rsidRPr="00CE584B">
        <w:rPr>
          <w:rFonts w:ascii="Verdana" w:hAnsi="Verdana"/>
        </w:rPr>
        <w:t>ChoirFest</w:t>
      </w:r>
      <w:proofErr w:type="spellEnd"/>
      <w:r w:rsidR="00CE584B" w:rsidRPr="00CE584B">
        <w:rPr>
          <w:rFonts w:ascii="Verdana" w:hAnsi="Verdana"/>
        </w:rPr>
        <w:t xml:space="preserve"> Middle East in Dubai, an annual celebration of the region’s choral music scene.</w:t>
      </w:r>
    </w:p>
    <w:p w14:paraId="5CACD988" w14:textId="0B616D81" w:rsidR="00CE584B" w:rsidRPr="00CE584B" w:rsidRDefault="00CE584B" w:rsidP="00CE584B">
      <w:pPr>
        <w:pStyle w:val="NormalWeb"/>
        <w:shd w:val="clear" w:color="auto" w:fill="FFFFFF"/>
        <w:spacing w:before="384" w:beforeAutospacing="0" w:after="0" w:afterAutospacing="0"/>
        <w:jc w:val="both"/>
        <w:rPr>
          <w:rFonts w:ascii="Verdana" w:hAnsi="Verdana"/>
        </w:rPr>
      </w:pPr>
      <w:r w:rsidRPr="00CE584B">
        <w:rPr>
          <w:rFonts w:ascii="Verdana" w:hAnsi="Verdana"/>
        </w:rPr>
        <w:t xml:space="preserve">Most recently she was commissioned by Dubai Opera to write an orchestral work for the first BBC Proms in Dubai in March 2017. This lead to her writing the </w:t>
      </w:r>
      <w:proofErr w:type="gramStart"/>
      <w:r w:rsidRPr="00CE584B">
        <w:rPr>
          <w:rFonts w:ascii="Verdana" w:hAnsi="Verdana"/>
        </w:rPr>
        <w:t>6 minute</w:t>
      </w:r>
      <w:proofErr w:type="gramEnd"/>
      <w:r w:rsidRPr="00CE584B">
        <w:rPr>
          <w:rFonts w:ascii="Verdana" w:hAnsi="Verdana"/>
        </w:rPr>
        <w:t xml:space="preserve"> work Flare, for the BBC Symphony Orchestra, based on a short story called Oil Field, by Saudi writer Mohammed </w:t>
      </w:r>
      <w:proofErr w:type="spellStart"/>
      <w:r w:rsidRPr="00CE584B">
        <w:rPr>
          <w:rFonts w:ascii="Verdana" w:hAnsi="Verdana"/>
        </w:rPr>
        <w:t>Hasan</w:t>
      </w:r>
      <w:proofErr w:type="spellEnd"/>
      <w:r w:rsidRPr="00CE584B">
        <w:rPr>
          <w:rFonts w:ascii="Verdana" w:hAnsi="Verdana"/>
        </w:rPr>
        <w:t xml:space="preserve"> </w:t>
      </w:r>
      <w:proofErr w:type="spellStart"/>
      <w:r w:rsidRPr="00CE584B">
        <w:rPr>
          <w:rFonts w:ascii="Verdana" w:hAnsi="Verdana"/>
        </w:rPr>
        <w:t>Alwan</w:t>
      </w:r>
      <w:proofErr w:type="spellEnd"/>
      <w:r w:rsidRPr="00CE584B">
        <w:rPr>
          <w:rFonts w:ascii="Verdana" w:hAnsi="Verdana"/>
        </w:rPr>
        <w:t>.</w:t>
      </w:r>
    </w:p>
    <w:p w14:paraId="6E221317" w14:textId="323500C5" w:rsidR="00CE584B" w:rsidRDefault="00CE584B" w:rsidP="00CE584B">
      <w:pPr>
        <w:pStyle w:val="NormalWeb"/>
        <w:shd w:val="clear" w:color="auto" w:fill="FFFFFF"/>
        <w:spacing w:before="384" w:beforeAutospacing="0" w:after="0" w:afterAutospacing="0"/>
        <w:jc w:val="both"/>
        <w:rPr>
          <w:rFonts w:ascii="Verdana" w:hAnsi="Verdana"/>
        </w:rPr>
      </w:pPr>
      <w:r w:rsidRPr="00CE584B">
        <w:rPr>
          <w:rFonts w:ascii="Verdana" w:hAnsi="Verdana"/>
        </w:rPr>
        <w:t xml:space="preserve">Many of her other orchestral works were initiated in Dubai. </w:t>
      </w:r>
      <w:proofErr w:type="spellStart"/>
      <w:r w:rsidRPr="00CE584B">
        <w:rPr>
          <w:rFonts w:ascii="Verdana" w:hAnsi="Verdana"/>
        </w:rPr>
        <w:t>Kahayla</w:t>
      </w:r>
      <w:proofErr w:type="spellEnd"/>
      <w:r w:rsidRPr="00CE584B">
        <w:rPr>
          <w:rFonts w:ascii="Verdana" w:hAnsi="Verdana"/>
        </w:rPr>
        <w:t xml:space="preserve"> was commissioned by an international book company who wanted a composition to feature in a book celebrating the building of the </w:t>
      </w:r>
      <w:proofErr w:type="spellStart"/>
      <w:r w:rsidRPr="00CE584B">
        <w:rPr>
          <w:rFonts w:ascii="Verdana" w:hAnsi="Verdana"/>
        </w:rPr>
        <w:t>Burj</w:t>
      </w:r>
      <w:proofErr w:type="spellEnd"/>
      <w:r w:rsidRPr="00CE584B">
        <w:rPr>
          <w:rFonts w:ascii="Verdana" w:hAnsi="Verdana"/>
        </w:rPr>
        <w:t xml:space="preserve"> </w:t>
      </w:r>
      <w:proofErr w:type="spellStart"/>
      <w:r w:rsidRPr="00CE584B">
        <w:rPr>
          <w:rFonts w:ascii="Verdana" w:hAnsi="Verdana"/>
        </w:rPr>
        <w:t>Khalifa</w:t>
      </w:r>
      <w:proofErr w:type="spellEnd"/>
      <w:r w:rsidRPr="00CE584B">
        <w:rPr>
          <w:rFonts w:ascii="Verdana" w:hAnsi="Verdana"/>
        </w:rPr>
        <w:t xml:space="preserve">. In response Joanna wrote a piece for large symphony orchestra, with its score hand written to form a giant drawing of the </w:t>
      </w:r>
      <w:proofErr w:type="spellStart"/>
      <w:r w:rsidRPr="00CE584B">
        <w:rPr>
          <w:rFonts w:ascii="Verdana" w:hAnsi="Verdana"/>
        </w:rPr>
        <w:t>Burj</w:t>
      </w:r>
      <w:proofErr w:type="spellEnd"/>
      <w:r w:rsidRPr="00CE584B">
        <w:rPr>
          <w:rFonts w:ascii="Verdana" w:hAnsi="Verdana"/>
        </w:rPr>
        <w:t xml:space="preserve"> </w:t>
      </w:r>
      <w:proofErr w:type="spellStart"/>
      <w:r w:rsidRPr="00CE584B">
        <w:rPr>
          <w:rFonts w:ascii="Verdana" w:hAnsi="Verdana"/>
        </w:rPr>
        <w:t>Khalifa</w:t>
      </w:r>
      <w:proofErr w:type="spellEnd"/>
      <w:r w:rsidRPr="00CE584B">
        <w:rPr>
          <w:rFonts w:ascii="Verdana" w:hAnsi="Verdana"/>
        </w:rPr>
        <w:t>.</w:t>
      </w:r>
    </w:p>
    <w:p w14:paraId="2C434DA5" w14:textId="77777777" w:rsidR="00CE584B" w:rsidRPr="00CE584B" w:rsidRDefault="00CE584B" w:rsidP="00CE584B">
      <w:pPr>
        <w:pStyle w:val="NormalWeb"/>
        <w:shd w:val="clear" w:color="auto" w:fill="FFFFFF"/>
        <w:spacing w:before="384" w:beforeAutospacing="0" w:after="0" w:afterAutospacing="0"/>
        <w:jc w:val="both"/>
        <w:rPr>
          <w:rFonts w:ascii="Verdana" w:hAnsi="Verdana"/>
        </w:rPr>
      </w:pPr>
      <w:r w:rsidRPr="00CE584B">
        <w:rPr>
          <w:rFonts w:ascii="Verdana" w:hAnsi="Verdana"/>
        </w:rPr>
        <w:t xml:space="preserve">The state visit of HM Queen Elizabeth to Abu Dhabi in 2010 lead to the commissioning of her fanfare, “The Falcon and the Lion” by the British Embassy in Dubai. Following this </w:t>
      </w:r>
      <w:proofErr w:type="gramStart"/>
      <w:r w:rsidRPr="00CE584B">
        <w:rPr>
          <w:rFonts w:ascii="Verdana" w:hAnsi="Verdana"/>
        </w:rPr>
        <w:t>a number of works were commissioned both for brass ensemble and for harp duo by the Emirates International Festival of Literature</w:t>
      </w:r>
      <w:proofErr w:type="gramEnd"/>
      <w:r w:rsidRPr="00CE584B">
        <w:rPr>
          <w:rFonts w:ascii="Verdana" w:hAnsi="Verdana"/>
        </w:rPr>
        <w:t>.</w:t>
      </w:r>
    </w:p>
    <w:p w14:paraId="2D06892F" w14:textId="77777777" w:rsidR="00CE584B" w:rsidRPr="00CE584B" w:rsidRDefault="00CE584B" w:rsidP="00CE584B">
      <w:pPr>
        <w:pStyle w:val="NormalWeb"/>
        <w:shd w:val="clear" w:color="auto" w:fill="FFFFFF"/>
        <w:spacing w:before="384" w:beforeAutospacing="0" w:after="0" w:afterAutospacing="0"/>
        <w:jc w:val="both"/>
        <w:rPr>
          <w:rFonts w:ascii="Verdana" w:hAnsi="Verdana"/>
        </w:rPr>
      </w:pPr>
      <w:r w:rsidRPr="00CE584B">
        <w:rPr>
          <w:rFonts w:ascii="Verdana" w:hAnsi="Verdana"/>
        </w:rPr>
        <w:t xml:space="preserve">Joanna’s recent opera “My Beautiful Camel”, a romping comedy, was composed with librettist David </w:t>
      </w:r>
      <w:proofErr w:type="spellStart"/>
      <w:r w:rsidRPr="00CE584B">
        <w:rPr>
          <w:rFonts w:ascii="Verdana" w:hAnsi="Verdana"/>
        </w:rPr>
        <w:t>Pountney</w:t>
      </w:r>
      <w:proofErr w:type="spellEnd"/>
      <w:r w:rsidRPr="00CE584B">
        <w:rPr>
          <w:rFonts w:ascii="Verdana" w:hAnsi="Verdana"/>
        </w:rPr>
        <w:t xml:space="preserve"> and pulls in many cultural themes from the Emirate. The story is derived from her personal e</w:t>
      </w:r>
      <w:r>
        <w:rPr>
          <w:rFonts w:ascii="Verdana" w:hAnsi="Verdana"/>
        </w:rPr>
        <w:t>xperience of working in the UAE.</w:t>
      </w:r>
    </w:p>
    <w:p w14:paraId="6EC9AC88" w14:textId="77777777" w:rsidR="00CE584B" w:rsidRPr="00CE584B" w:rsidRDefault="00CE584B" w:rsidP="00CE584B">
      <w:pPr>
        <w:pStyle w:val="NormalWeb"/>
        <w:shd w:val="clear" w:color="auto" w:fill="FFFFFF"/>
        <w:spacing w:before="384" w:beforeAutospacing="0" w:after="384" w:afterAutospacing="0"/>
        <w:jc w:val="both"/>
        <w:rPr>
          <w:rFonts w:ascii="Verdana" w:hAnsi="Verdana"/>
        </w:rPr>
      </w:pPr>
      <w:r w:rsidRPr="00CE584B">
        <w:rPr>
          <w:rFonts w:ascii="Verdana" w:hAnsi="Verdana"/>
        </w:rPr>
        <w:t xml:space="preserve">As a part of her residency at Sidney Sussex, Joanna is writing a series of choral </w:t>
      </w:r>
      <w:proofErr w:type="gramStart"/>
      <w:r w:rsidRPr="00CE584B">
        <w:rPr>
          <w:rFonts w:ascii="Verdana" w:hAnsi="Verdana"/>
        </w:rPr>
        <w:t>works which</w:t>
      </w:r>
      <w:proofErr w:type="gramEnd"/>
      <w:r w:rsidRPr="00CE584B">
        <w:rPr>
          <w:rFonts w:ascii="Verdana" w:hAnsi="Verdana"/>
        </w:rPr>
        <w:t xml:space="preserve"> will be recorded by the choir in 2018. She is also bringing to choir to Dubai and Jordan in 2017 to perform with local musicians and hopes to deepen artistic ties between the countries.</w:t>
      </w:r>
    </w:p>
    <w:p w14:paraId="49ECE327" w14:textId="77777777" w:rsidR="00CE584B" w:rsidRPr="00CE584B" w:rsidRDefault="00CE584B" w:rsidP="00CE584B">
      <w:pPr>
        <w:pStyle w:val="NormalWeb"/>
        <w:shd w:val="clear" w:color="auto" w:fill="FFFFFF"/>
        <w:spacing w:before="384" w:beforeAutospacing="0" w:after="0" w:afterAutospacing="0"/>
        <w:jc w:val="both"/>
        <w:rPr>
          <w:rFonts w:ascii="Verdana" w:hAnsi="Verdana"/>
        </w:rPr>
      </w:pPr>
      <w:r w:rsidRPr="00CE584B">
        <w:rPr>
          <w:rFonts w:ascii="Verdana" w:hAnsi="Verdana"/>
        </w:rPr>
        <w:t xml:space="preserve">Joanna (b. 1970) studied at the Royal Academy of Music in London and was an organ scholar at Sidney Sussex College Cambridge. She studied composition with Richard </w:t>
      </w:r>
      <w:proofErr w:type="spellStart"/>
      <w:r w:rsidRPr="00CE584B">
        <w:rPr>
          <w:rFonts w:ascii="Verdana" w:hAnsi="Verdana"/>
        </w:rPr>
        <w:t>Blackford</w:t>
      </w:r>
      <w:proofErr w:type="spellEnd"/>
      <w:r w:rsidRPr="00CE584B">
        <w:rPr>
          <w:rFonts w:ascii="Verdana" w:hAnsi="Verdana"/>
        </w:rPr>
        <w:t xml:space="preserve"> and Judith Bingham.</w:t>
      </w:r>
    </w:p>
    <w:p w14:paraId="1FD331DA" w14:textId="77777777" w:rsidR="00CE584B" w:rsidRPr="00CE584B" w:rsidRDefault="00CE584B" w:rsidP="00CE584B">
      <w:pPr>
        <w:jc w:val="both"/>
        <w:rPr>
          <w:rFonts w:ascii="Verdana" w:hAnsi="Verdana"/>
          <w:b/>
          <w:sz w:val="20"/>
          <w:szCs w:val="20"/>
        </w:rPr>
      </w:pPr>
    </w:p>
    <w:p w14:paraId="042C3424" w14:textId="77777777" w:rsidR="00E16EFE" w:rsidRDefault="00E16EFE" w:rsidP="00CE584B">
      <w:pPr>
        <w:jc w:val="both"/>
        <w:rPr>
          <w:rFonts w:ascii="Verdana" w:hAnsi="Verdana"/>
          <w:b/>
        </w:rPr>
      </w:pPr>
    </w:p>
    <w:p w14:paraId="2ED9088B" w14:textId="77777777" w:rsidR="00E16EFE" w:rsidRDefault="00CE584B" w:rsidP="00CE584B">
      <w:pPr>
        <w:rPr>
          <w:rFonts w:ascii="Verdana" w:hAnsi="Verdana"/>
          <w:b/>
        </w:rPr>
      </w:pPr>
      <w:r>
        <w:rPr>
          <w:rFonts w:ascii="Verdana" w:hAnsi="Verdana"/>
          <w:b/>
        </w:rPr>
        <w:t>The Choir and Orchestra of Royal Holloway, University of London</w:t>
      </w:r>
    </w:p>
    <w:p w14:paraId="57299091" w14:textId="77777777" w:rsidR="00CE584B" w:rsidRDefault="00CE584B" w:rsidP="00E16EFE">
      <w:pPr>
        <w:jc w:val="center"/>
        <w:rPr>
          <w:rFonts w:ascii="Verdana" w:hAnsi="Verdana"/>
          <w:b/>
        </w:rPr>
      </w:pPr>
    </w:p>
    <w:p w14:paraId="709BDCDF" w14:textId="77777777" w:rsidR="00CE584B" w:rsidRPr="00CE584B" w:rsidRDefault="00CE584B" w:rsidP="00CE584B">
      <w:pPr>
        <w:rPr>
          <w:rFonts w:ascii="Verdana" w:hAnsi="Verdana"/>
          <w:b/>
          <w:sz w:val="20"/>
          <w:szCs w:val="20"/>
        </w:rPr>
      </w:pPr>
    </w:p>
    <w:p w14:paraId="26753AD1" w14:textId="77777777" w:rsidR="00E16EFE" w:rsidRPr="00CE584B" w:rsidRDefault="00E16EFE" w:rsidP="00CE584B">
      <w:pPr>
        <w:rPr>
          <w:rFonts w:ascii="Verdana" w:hAnsi="Verdana"/>
          <w:sz w:val="20"/>
          <w:szCs w:val="20"/>
        </w:rPr>
      </w:pPr>
    </w:p>
    <w:p w14:paraId="7A5E3BAA" w14:textId="77777777" w:rsidR="00CE584B" w:rsidRDefault="00CE584B" w:rsidP="00CE584B">
      <w:pPr>
        <w:jc w:val="both"/>
        <w:rPr>
          <w:rFonts w:ascii="Verdana" w:hAnsi="Verdana"/>
          <w:sz w:val="20"/>
          <w:szCs w:val="20"/>
        </w:rPr>
      </w:pPr>
      <w:r w:rsidRPr="00CE584B">
        <w:rPr>
          <w:rFonts w:ascii="Verdana" w:hAnsi="Verdana"/>
          <w:sz w:val="20"/>
          <w:szCs w:val="20"/>
        </w:rPr>
        <w:t>Royal Holloway, University of London, has a tradition of inspiring musical excellence spanning over 100 years. Founded as a ladies college, at a time when few universities admitted women, the campus community in Surrey is home to one of the world’s top university music departments.</w:t>
      </w:r>
    </w:p>
    <w:p w14:paraId="0C23DD80" w14:textId="77777777" w:rsidR="00CE584B" w:rsidRPr="00CE584B" w:rsidRDefault="00CE584B" w:rsidP="00CE584B">
      <w:pPr>
        <w:jc w:val="both"/>
        <w:rPr>
          <w:rFonts w:ascii="Verdana" w:hAnsi="Verdana"/>
          <w:sz w:val="20"/>
          <w:szCs w:val="20"/>
        </w:rPr>
      </w:pPr>
    </w:p>
    <w:p w14:paraId="56F52AFA" w14:textId="77777777" w:rsidR="00CE584B" w:rsidRDefault="00CE584B" w:rsidP="00CE584B">
      <w:pPr>
        <w:jc w:val="both"/>
        <w:rPr>
          <w:rFonts w:ascii="Verdana" w:hAnsi="Verdana"/>
          <w:sz w:val="20"/>
          <w:szCs w:val="20"/>
        </w:rPr>
      </w:pPr>
      <w:r w:rsidRPr="00CE584B">
        <w:rPr>
          <w:rFonts w:ascii="Verdana" w:hAnsi="Verdana"/>
          <w:sz w:val="20"/>
          <w:szCs w:val="20"/>
        </w:rPr>
        <w:t>The Choir of Royal Holloway is considered to be one of the UK’s finest mixed-voice collegiate choirs. The 24 choral scholars undertake a busy schedule under the supervision of Director of Choral Music, Rupert Gough.</w:t>
      </w:r>
    </w:p>
    <w:p w14:paraId="167E8A7F" w14:textId="77777777" w:rsidR="00CE584B" w:rsidRPr="00CE584B" w:rsidRDefault="00CE584B" w:rsidP="00CE584B">
      <w:pPr>
        <w:jc w:val="both"/>
        <w:rPr>
          <w:rFonts w:ascii="Verdana" w:hAnsi="Verdana"/>
          <w:sz w:val="20"/>
          <w:szCs w:val="20"/>
        </w:rPr>
      </w:pPr>
    </w:p>
    <w:p w14:paraId="0F93DD2B" w14:textId="77777777" w:rsidR="00CE584B" w:rsidRDefault="00CE584B" w:rsidP="00CE584B">
      <w:pPr>
        <w:jc w:val="both"/>
        <w:rPr>
          <w:rFonts w:ascii="Verdana" w:hAnsi="Verdana"/>
          <w:sz w:val="20"/>
          <w:szCs w:val="20"/>
        </w:rPr>
      </w:pPr>
      <w:r w:rsidRPr="00CE584B">
        <w:rPr>
          <w:rFonts w:ascii="Verdana" w:hAnsi="Verdana"/>
          <w:sz w:val="20"/>
          <w:szCs w:val="20"/>
        </w:rPr>
        <w:t>The Royal Holloway Chamber Orchestra includes scholars from the College’s orchestral scholarship programme. They are conducted by Director of Orchestras, Rebecca Miller, and participate in a unique side-by-side performance scheme with the UK’s oldest chamber orchestra, The London Mozart Players.</w:t>
      </w:r>
    </w:p>
    <w:p w14:paraId="3698627C" w14:textId="77777777" w:rsidR="00CE584B" w:rsidRPr="00CE584B" w:rsidRDefault="00CE584B" w:rsidP="00CE584B">
      <w:pPr>
        <w:jc w:val="both"/>
        <w:rPr>
          <w:rFonts w:ascii="Verdana" w:hAnsi="Verdana"/>
          <w:sz w:val="20"/>
          <w:szCs w:val="20"/>
        </w:rPr>
      </w:pPr>
    </w:p>
    <w:p w14:paraId="0F06FACD" w14:textId="77777777" w:rsidR="00CE584B" w:rsidRPr="00CE584B" w:rsidRDefault="00CE584B" w:rsidP="00CE584B">
      <w:pPr>
        <w:jc w:val="both"/>
        <w:rPr>
          <w:rFonts w:ascii="Verdana" w:hAnsi="Verdana"/>
          <w:sz w:val="20"/>
          <w:szCs w:val="20"/>
        </w:rPr>
      </w:pPr>
      <w:r w:rsidRPr="00CE584B">
        <w:rPr>
          <w:rFonts w:ascii="Verdana" w:hAnsi="Verdana"/>
          <w:sz w:val="20"/>
          <w:szCs w:val="20"/>
        </w:rPr>
        <w:t>Following their 2017 debut performance together at St John’s Smith Square, these ensembles unite with the London Mozart Players for a showcase including Beethoven’s masterpiece 5th Symphony and Vaughan Williams’ Serenade to Music.</w:t>
      </w:r>
    </w:p>
    <w:p w14:paraId="19D05674" w14:textId="77777777" w:rsidR="00E16EFE" w:rsidRPr="00CE584B" w:rsidRDefault="00E16EFE" w:rsidP="00CE584B">
      <w:pPr>
        <w:jc w:val="both"/>
        <w:rPr>
          <w:rFonts w:ascii="Verdana" w:hAnsi="Verdana"/>
          <w:sz w:val="20"/>
          <w:szCs w:val="20"/>
        </w:rPr>
      </w:pPr>
    </w:p>
    <w:p w14:paraId="68915AA8" w14:textId="77777777" w:rsidR="00E16EFE" w:rsidRPr="00CE584B" w:rsidRDefault="00E16EFE" w:rsidP="00CE584B">
      <w:pPr>
        <w:jc w:val="both"/>
        <w:rPr>
          <w:rFonts w:ascii="Verdana" w:hAnsi="Verdana"/>
          <w:sz w:val="20"/>
          <w:szCs w:val="20"/>
        </w:rPr>
      </w:pPr>
    </w:p>
    <w:p w14:paraId="2B4FD9EA" w14:textId="77777777" w:rsidR="00E16EFE" w:rsidRPr="00CE584B" w:rsidRDefault="00E16EFE" w:rsidP="00CE584B">
      <w:pPr>
        <w:jc w:val="both"/>
        <w:rPr>
          <w:rFonts w:ascii="Verdana" w:hAnsi="Verdana"/>
          <w:sz w:val="20"/>
          <w:szCs w:val="20"/>
        </w:rPr>
      </w:pPr>
    </w:p>
    <w:p w14:paraId="3167BBA7" w14:textId="77777777" w:rsidR="00E16EFE" w:rsidRDefault="00E16EFE" w:rsidP="00E16EFE">
      <w:pPr>
        <w:jc w:val="center"/>
        <w:rPr>
          <w:rFonts w:ascii="Verdana" w:hAnsi="Verdana"/>
          <w:b/>
        </w:rPr>
      </w:pPr>
    </w:p>
    <w:p w14:paraId="7396C0BE" w14:textId="77777777" w:rsidR="00E16EFE" w:rsidRDefault="00E16EFE" w:rsidP="00E16EFE">
      <w:pPr>
        <w:jc w:val="center"/>
        <w:rPr>
          <w:rFonts w:ascii="Verdana" w:hAnsi="Verdana"/>
          <w:b/>
        </w:rPr>
      </w:pPr>
    </w:p>
    <w:p w14:paraId="796D395F" w14:textId="77777777" w:rsidR="00E16EFE" w:rsidRDefault="00E16EFE" w:rsidP="00E16EFE">
      <w:pPr>
        <w:jc w:val="center"/>
        <w:rPr>
          <w:rFonts w:ascii="Verdana" w:hAnsi="Verdana"/>
          <w:b/>
        </w:rPr>
      </w:pPr>
    </w:p>
    <w:p w14:paraId="6E3EF78E" w14:textId="77777777" w:rsidR="00E16EFE" w:rsidRDefault="00E16EFE" w:rsidP="00E16EFE">
      <w:pPr>
        <w:jc w:val="center"/>
        <w:rPr>
          <w:rFonts w:ascii="Verdana" w:hAnsi="Verdana"/>
          <w:b/>
        </w:rPr>
      </w:pPr>
    </w:p>
    <w:p w14:paraId="00AC0125" w14:textId="77777777" w:rsidR="00E16EFE" w:rsidRDefault="00E16EFE" w:rsidP="00E16EFE">
      <w:pPr>
        <w:jc w:val="center"/>
        <w:rPr>
          <w:rFonts w:ascii="Verdana" w:hAnsi="Verdana"/>
          <w:b/>
        </w:rPr>
      </w:pPr>
    </w:p>
    <w:p w14:paraId="61B493F9" w14:textId="77777777" w:rsidR="00E16EFE" w:rsidRPr="00E05444" w:rsidRDefault="00E16EFE" w:rsidP="00E16EFE">
      <w:pPr>
        <w:jc w:val="center"/>
        <w:rPr>
          <w:rFonts w:ascii="Verdana" w:hAnsi="Verdana"/>
          <w:b/>
        </w:rPr>
      </w:pPr>
      <w:r w:rsidRPr="00E05444">
        <w:rPr>
          <w:rFonts w:ascii="Verdana" w:hAnsi="Verdana"/>
          <w:b/>
        </w:rPr>
        <w:t>For more information please contact:</w:t>
      </w:r>
    </w:p>
    <w:p w14:paraId="679DA5C0" w14:textId="77777777" w:rsidR="00E16EFE" w:rsidRPr="00175380" w:rsidRDefault="00E16EFE" w:rsidP="00E16EFE">
      <w:pPr>
        <w:jc w:val="center"/>
        <w:rPr>
          <w:rFonts w:ascii="Verdana" w:hAnsi="Verdana"/>
          <w:b/>
          <w:color w:val="800000"/>
          <w:sz w:val="20"/>
          <w:szCs w:val="20"/>
          <w:lang w:val="es-AR"/>
        </w:rPr>
      </w:pPr>
      <w:r w:rsidRPr="00175380">
        <w:rPr>
          <w:rFonts w:ascii="Verdana" w:hAnsi="Verdana"/>
          <w:b/>
          <w:color w:val="800000"/>
          <w:sz w:val="20"/>
          <w:szCs w:val="20"/>
          <w:lang w:val="es-AR"/>
        </w:rPr>
        <w:t>Nicky Thomas Media</w:t>
      </w:r>
    </w:p>
    <w:p w14:paraId="25ECAA71" w14:textId="77777777" w:rsidR="00E16EFE" w:rsidRPr="004713BF" w:rsidRDefault="00E16EFE" w:rsidP="00E16EFE">
      <w:pPr>
        <w:pStyle w:val="NormalWeb1"/>
        <w:rPr>
          <w:rFonts w:ascii="Verdana" w:eastAsia="Trebuchet MS" w:hAnsi="Verdana" w:cs="Trebuchet MS"/>
          <w:sz w:val="20"/>
          <w:szCs w:val="20"/>
        </w:rPr>
      </w:pPr>
      <w:r w:rsidRPr="004713BF">
        <w:rPr>
          <w:rFonts w:ascii="Verdana" w:hAnsi="Verdana"/>
          <w:sz w:val="20"/>
          <w:szCs w:val="20"/>
        </w:rPr>
        <w:t>+44 (0) 203 714 7594 | +44 (0) 207 258 0909</w:t>
      </w:r>
    </w:p>
    <w:p w14:paraId="035375EA" w14:textId="77777777" w:rsidR="00E16EFE" w:rsidRPr="004713BF" w:rsidRDefault="00E16EFE" w:rsidP="00E16EFE">
      <w:pPr>
        <w:pStyle w:val="NormalWeb1"/>
        <w:rPr>
          <w:rFonts w:ascii="Verdana" w:hAnsi="Verdana"/>
          <w:sz w:val="20"/>
          <w:szCs w:val="20"/>
        </w:rPr>
      </w:pPr>
      <w:r w:rsidRPr="00D23A9B">
        <w:rPr>
          <w:noProof/>
        </w:rPr>
        <w:drawing>
          <wp:anchor distT="57150" distB="57150" distL="57150" distR="57150" simplePos="0" relativeHeight="251661312" behindDoc="0" locked="0" layoutInCell="1" allowOverlap="1" wp14:anchorId="04527C70" wp14:editId="6B7C86BD">
            <wp:simplePos x="0" y="0"/>
            <wp:positionH relativeFrom="column">
              <wp:posOffset>1943100</wp:posOffset>
            </wp:positionH>
            <wp:positionV relativeFrom="line">
              <wp:posOffset>525780</wp:posOffset>
            </wp:positionV>
            <wp:extent cx="626745" cy="626745"/>
            <wp:effectExtent l="0" t="0" r="8255" b="8255"/>
            <wp:wrapThrough wrapText="bothSides">
              <wp:wrapPolygon edited="0">
                <wp:start x="0" y="0"/>
                <wp:lineTo x="0" y="21009"/>
                <wp:lineTo x="21009" y="21009"/>
                <wp:lineTo x="21009" y="0"/>
                <wp:lineTo x="0" y="0"/>
              </wp:wrapPolygon>
            </wp:wrapThrough>
            <wp:docPr id="9" name="Picture 1" descr="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ebook"/>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26745" cy="626745"/>
                    </a:xfrm>
                    <a:prstGeom prst="rect">
                      <a:avLst/>
                    </a:prstGeom>
                    <a:noFill/>
                    <a:ln>
                      <a:noFill/>
                    </a:ln>
                    <a:effectLst/>
                  </pic:spPr>
                </pic:pic>
              </a:graphicData>
            </a:graphic>
          </wp:anchor>
        </w:drawing>
      </w:r>
      <w:hyperlink r:id="rId10" w:history="1">
        <w:r w:rsidRPr="004713BF">
          <w:rPr>
            <w:rStyle w:val="Hyperlink1"/>
            <w:rFonts w:ascii="Verdana" w:hAnsi="Verdana"/>
            <w:sz w:val="20"/>
            <w:szCs w:val="20"/>
          </w:rPr>
          <w:t>info@nickythomasmedia.com</w:t>
        </w:r>
      </w:hyperlink>
    </w:p>
    <w:p w14:paraId="33DF42B6" w14:textId="77777777" w:rsidR="00E16EFE" w:rsidRPr="004713BF" w:rsidRDefault="00D45618" w:rsidP="00E16EFE">
      <w:pPr>
        <w:pStyle w:val="NormalWeb1"/>
        <w:rPr>
          <w:rStyle w:val="Hyperlink2"/>
          <w:rFonts w:ascii="Verdana" w:hAnsi="Verdana"/>
          <w:sz w:val="20"/>
          <w:szCs w:val="20"/>
        </w:rPr>
      </w:pPr>
      <w:hyperlink r:id="rId11" w:history="1">
        <w:r w:rsidR="00E16EFE" w:rsidRPr="004713BF">
          <w:rPr>
            <w:rStyle w:val="Hyperlink2"/>
            <w:rFonts w:ascii="Verdana" w:hAnsi="Verdana"/>
            <w:sz w:val="20"/>
            <w:szCs w:val="20"/>
          </w:rPr>
          <w:t>www.nickythomasmedia.com</w:t>
        </w:r>
      </w:hyperlink>
    </w:p>
    <w:p w14:paraId="170F1C82" w14:textId="77777777" w:rsidR="00E16EFE" w:rsidRPr="004713BF" w:rsidRDefault="00E16EFE" w:rsidP="00E16EFE">
      <w:pPr>
        <w:pStyle w:val="NormalWeb1"/>
        <w:rPr>
          <w:sz w:val="20"/>
          <w:szCs w:val="20"/>
        </w:rPr>
      </w:pPr>
    </w:p>
    <w:p w14:paraId="39C57048" w14:textId="77777777" w:rsidR="00E16EFE" w:rsidRPr="006C2A0B" w:rsidRDefault="00E16EFE" w:rsidP="00E16EFE">
      <w:pPr>
        <w:pStyle w:val="NormalWeb1"/>
        <w:rPr>
          <w:rFonts w:cs="Times New Roman"/>
          <w:color w:val="auto"/>
        </w:rPr>
      </w:pPr>
      <w:r w:rsidRPr="00D23A9B">
        <w:rPr>
          <w:noProof/>
          <w:color w:val="0000FF"/>
          <w:u w:color="0000FF"/>
        </w:rPr>
        <w:drawing>
          <wp:anchor distT="57150" distB="57150" distL="57150" distR="57150" simplePos="0" relativeHeight="251662336" behindDoc="0" locked="0" layoutInCell="1" allowOverlap="1" wp14:anchorId="2349E764" wp14:editId="653E9C00">
            <wp:simplePos x="0" y="0"/>
            <wp:positionH relativeFrom="column">
              <wp:posOffset>2628900</wp:posOffset>
            </wp:positionH>
            <wp:positionV relativeFrom="line">
              <wp:posOffset>78740</wp:posOffset>
            </wp:positionV>
            <wp:extent cx="610235" cy="610235"/>
            <wp:effectExtent l="0" t="0" r="0" b="0"/>
            <wp:wrapThrough wrapText="bothSides">
              <wp:wrapPolygon edited="0">
                <wp:start x="0" y="0"/>
                <wp:lineTo x="0" y="20678"/>
                <wp:lineTo x="20678" y="20678"/>
                <wp:lineTo x="20678" y="0"/>
                <wp:lineTo x="0" y="0"/>
              </wp:wrapPolygon>
            </wp:wrapThrough>
            <wp:docPr id="11" name="Picture 11" descr="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tter"/>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10235" cy="610235"/>
                    </a:xfrm>
                    <a:prstGeom prst="rect">
                      <a:avLst/>
                    </a:prstGeom>
                    <a:noFill/>
                    <a:ln>
                      <a:noFill/>
                    </a:ln>
                    <a:effectLst/>
                  </pic:spPr>
                </pic:pic>
              </a:graphicData>
            </a:graphic>
          </wp:anchor>
        </w:drawing>
      </w:r>
    </w:p>
    <w:p w14:paraId="667157D1" w14:textId="77777777" w:rsidR="008E6C5A" w:rsidRDefault="008E6C5A"/>
    <w:sectPr w:rsidR="008E6C5A" w:rsidSect="008E6C5A">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Unicode MS">
    <w:panose1 w:val="020B0604020202020204"/>
    <w:charset w:val="00"/>
    <w:family w:val="auto"/>
    <w:pitch w:val="variable"/>
    <w:sig w:usb0="F7FFAFFF" w:usb1="E9DFFFFF" w:usb2="0000003F" w:usb3="00000000" w:csb0="003F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EFE"/>
    <w:rsid w:val="00057714"/>
    <w:rsid w:val="00143B16"/>
    <w:rsid w:val="001479EF"/>
    <w:rsid w:val="00186C19"/>
    <w:rsid w:val="00251DCA"/>
    <w:rsid w:val="00283433"/>
    <w:rsid w:val="003105B9"/>
    <w:rsid w:val="00376546"/>
    <w:rsid w:val="003F41C7"/>
    <w:rsid w:val="005F2C9C"/>
    <w:rsid w:val="00683309"/>
    <w:rsid w:val="00732F4F"/>
    <w:rsid w:val="008615BF"/>
    <w:rsid w:val="008E6C5A"/>
    <w:rsid w:val="00A570C9"/>
    <w:rsid w:val="00A85F1E"/>
    <w:rsid w:val="00B04641"/>
    <w:rsid w:val="00C2548C"/>
    <w:rsid w:val="00C550C0"/>
    <w:rsid w:val="00C6688A"/>
    <w:rsid w:val="00CE584B"/>
    <w:rsid w:val="00D23ABD"/>
    <w:rsid w:val="00D45618"/>
    <w:rsid w:val="00E16EFE"/>
    <w:rsid w:val="00E56E7A"/>
    <w:rsid w:val="00F973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65ECCD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E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Web1">
    <w:name w:val="Normal (Web)1"/>
    <w:autoRedefine/>
    <w:rsid w:val="00E16EFE"/>
    <w:pPr>
      <w:jc w:val="center"/>
    </w:pPr>
    <w:rPr>
      <w:rFonts w:asciiTheme="majorHAnsi" w:eastAsia="Arial Unicode MS" w:hAnsiTheme="majorHAnsi" w:cs="Arial Unicode MS"/>
      <w:b/>
      <w:color w:val="800000"/>
      <w:u w:color="800000"/>
    </w:rPr>
  </w:style>
  <w:style w:type="character" w:customStyle="1" w:styleId="Hyperlink1">
    <w:name w:val="Hyperlink.1"/>
    <w:basedOn w:val="DefaultParagraphFont"/>
    <w:rsid w:val="00E16EFE"/>
    <w:rPr>
      <w:color w:val="800000"/>
      <w:sz w:val="17"/>
      <w:szCs w:val="17"/>
      <w:u w:val="single" w:color="800000"/>
    </w:rPr>
  </w:style>
  <w:style w:type="character" w:customStyle="1" w:styleId="Hyperlink2">
    <w:name w:val="Hyperlink.2"/>
    <w:basedOn w:val="DefaultParagraphFont"/>
    <w:autoRedefine/>
    <w:rsid w:val="00E16EFE"/>
    <w:rPr>
      <w:color w:val="800000"/>
      <w:sz w:val="24"/>
      <w:szCs w:val="24"/>
      <w:u w:val="single" w:color="800000"/>
    </w:rPr>
  </w:style>
  <w:style w:type="paragraph" w:styleId="NormalWeb">
    <w:name w:val="Normal (Web)"/>
    <w:basedOn w:val="Normal"/>
    <w:uiPriority w:val="99"/>
    <w:unhideWhenUsed/>
    <w:rsid w:val="00CE584B"/>
    <w:pPr>
      <w:spacing w:before="100" w:beforeAutospacing="1" w:after="100" w:afterAutospacing="1"/>
    </w:pPr>
    <w:rPr>
      <w:rFonts w:ascii="Times" w:hAnsi="Times" w:cs="Times New Roman"/>
      <w:sz w:val="20"/>
      <w:szCs w:val="20"/>
      <w:lang w:val="en-GB"/>
    </w:rPr>
  </w:style>
  <w:style w:type="character" w:styleId="Hyperlink">
    <w:name w:val="Hyperlink"/>
    <w:basedOn w:val="DefaultParagraphFont"/>
    <w:uiPriority w:val="99"/>
    <w:semiHidden/>
    <w:unhideWhenUsed/>
    <w:rsid w:val="00CE584B"/>
    <w:rPr>
      <w:color w:val="0000FF"/>
      <w:u w:val="single"/>
    </w:rPr>
  </w:style>
  <w:style w:type="paragraph" w:customStyle="1" w:styleId="full-width-attachment">
    <w:name w:val="full-width-attachment"/>
    <w:basedOn w:val="Normal"/>
    <w:rsid w:val="00CE584B"/>
    <w:pPr>
      <w:spacing w:before="100" w:beforeAutospacing="1" w:after="100" w:afterAutospacing="1"/>
    </w:pPr>
    <w:rPr>
      <w:rFonts w:ascii="Times" w:hAnsi="Times"/>
      <w:sz w:val="20"/>
      <w:szCs w:val="20"/>
      <w:lang w:val="en-GB"/>
    </w:rPr>
  </w:style>
  <w:style w:type="character" w:styleId="FollowedHyperlink">
    <w:name w:val="FollowedHyperlink"/>
    <w:basedOn w:val="DefaultParagraphFont"/>
    <w:uiPriority w:val="99"/>
    <w:semiHidden/>
    <w:unhideWhenUsed/>
    <w:rsid w:val="00CE584B"/>
    <w:rPr>
      <w:color w:val="800080" w:themeColor="followedHyperlink"/>
      <w:u w:val="single"/>
    </w:rPr>
  </w:style>
  <w:style w:type="paragraph" w:styleId="BalloonText">
    <w:name w:val="Balloon Text"/>
    <w:basedOn w:val="Normal"/>
    <w:link w:val="BalloonTextChar"/>
    <w:uiPriority w:val="99"/>
    <w:semiHidden/>
    <w:unhideWhenUsed/>
    <w:rsid w:val="00A85F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5F1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E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Web1">
    <w:name w:val="Normal (Web)1"/>
    <w:autoRedefine/>
    <w:rsid w:val="00E16EFE"/>
    <w:pPr>
      <w:jc w:val="center"/>
    </w:pPr>
    <w:rPr>
      <w:rFonts w:asciiTheme="majorHAnsi" w:eastAsia="Arial Unicode MS" w:hAnsiTheme="majorHAnsi" w:cs="Arial Unicode MS"/>
      <w:b/>
      <w:color w:val="800000"/>
      <w:u w:color="800000"/>
    </w:rPr>
  </w:style>
  <w:style w:type="character" w:customStyle="1" w:styleId="Hyperlink1">
    <w:name w:val="Hyperlink.1"/>
    <w:basedOn w:val="DefaultParagraphFont"/>
    <w:rsid w:val="00E16EFE"/>
    <w:rPr>
      <w:color w:val="800000"/>
      <w:sz w:val="17"/>
      <w:szCs w:val="17"/>
      <w:u w:val="single" w:color="800000"/>
    </w:rPr>
  </w:style>
  <w:style w:type="character" w:customStyle="1" w:styleId="Hyperlink2">
    <w:name w:val="Hyperlink.2"/>
    <w:basedOn w:val="DefaultParagraphFont"/>
    <w:autoRedefine/>
    <w:rsid w:val="00E16EFE"/>
    <w:rPr>
      <w:color w:val="800000"/>
      <w:sz w:val="24"/>
      <w:szCs w:val="24"/>
      <w:u w:val="single" w:color="800000"/>
    </w:rPr>
  </w:style>
  <w:style w:type="paragraph" w:styleId="NormalWeb">
    <w:name w:val="Normal (Web)"/>
    <w:basedOn w:val="Normal"/>
    <w:uiPriority w:val="99"/>
    <w:unhideWhenUsed/>
    <w:rsid w:val="00CE584B"/>
    <w:pPr>
      <w:spacing w:before="100" w:beforeAutospacing="1" w:after="100" w:afterAutospacing="1"/>
    </w:pPr>
    <w:rPr>
      <w:rFonts w:ascii="Times" w:hAnsi="Times" w:cs="Times New Roman"/>
      <w:sz w:val="20"/>
      <w:szCs w:val="20"/>
      <w:lang w:val="en-GB"/>
    </w:rPr>
  </w:style>
  <w:style w:type="character" w:styleId="Hyperlink">
    <w:name w:val="Hyperlink"/>
    <w:basedOn w:val="DefaultParagraphFont"/>
    <w:uiPriority w:val="99"/>
    <w:semiHidden/>
    <w:unhideWhenUsed/>
    <w:rsid w:val="00CE584B"/>
    <w:rPr>
      <w:color w:val="0000FF"/>
      <w:u w:val="single"/>
    </w:rPr>
  </w:style>
  <w:style w:type="paragraph" w:customStyle="1" w:styleId="full-width-attachment">
    <w:name w:val="full-width-attachment"/>
    <w:basedOn w:val="Normal"/>
    <w:rsid w:val="00CE584B"/>
    <w:pPr>
      <w:spacing w:before="100" w:beforeAutospacing="1" w:after="100" w:afterAutospacing="1"/>
    </w:pPr>
    <w:rPr>
      <w:rFonts w:ascii="Times" w:hAnsi="Times"/>
      <w:sz w:val="20"/>
      <w:szCs w:val="20"/>
      <w:lang w:val="en-GB"/>
    </w:rPr>
  </w:style>
  <w:style w:type="character" w:styleId="FollowedHyperlink">
    <w:name w:val="FollowedHyperlink"/>
    <w:basedOn w:val="DefaultParagraphFont"/>
    <w:uiPriority w:val="99"/>
    <w:semiHidden/>
    <w:unhideWhenUsed/>
    <w:rsid w:val="00CE584B"/>
    <w:rPr>
      <w:color w:val="800080" w:themeColor="followedHyperlink"/>
      <w:u w:val="single"/>
    </w:rPr>
  </w:style>
  <w:style w:type="paragraph" w:styleId="BalloonText">
    <w:name w:val="Balloon Text"/>
    <w:basedOn w:val="Normal"/>
    <w:link w:val="BalloonTextChar"/>
    <w:uiPriority w:val="99"/>
    <w:semiHidden/>
    <w:unhideWhenUsed/>
    <w:rsid w:val="00A85F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5F1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14241">
      <w:bodyDiv w:val="1"/>
      <w:marLeft w:val="0"/>
      <w:marRight w:val="0"/>
      <w:marTop w:val="0"/>
      <w:marBottom w:val="0"/>
      <w:divBdr>
        <w:top w:val="none" w:sz="0" w:space="0" w:color="auto"/>
        <w:left w:val="none" w:sz="0" w:space="0" w:color="auto"/>
        <w:bottom w:val="none" w:sz="0" w:space="0" w:color="auto"/>
        <w:right w:val="none" w:sz="0" w:space="0" w:color="auto"/>
      </w:divBdr>
      <w:divsChild>
        <w:div w:id="913859279">
          <w:marLeft w:val="0"/>
          <w:marRight w:val="0"/>
          <w:marTop w:val="0"/>
          <w:marBottom w:val="0"/>
          <w:divBdr>
            <w:top w:val="none" w:sz="0" w:space="0" w:color="auto"/>
            <w:left w:val="none" w:sz="0" w:space="0" w:color="auto"/>
            <w:bottom w:val="none" w:sz="0" w:space="0" w:color="auto"/>
            <w:right w:val="none" w:sz="0" w:space="0" w:color="auto"/>
          </w:divBdr>
        </w:div>
        <w:div w:id="871498024">
          <w:marLeft w:val="0"/>
          <w:marRight w:val="0"/>
          <w:marTop w:val="0"/>
          <w:marBottom w:val="0"/>
          <w:divBdr>
            <w:top w:val="none" w:sz="0" w:space="0" w:color="auto"/>
            <w:left w:val="none" w:sz="0" w:space="0" w:color="auto"/>
            <w:bottom w:val="none" w:sz="0" w:space="0" w:color="auto"/>
            <w:right w:val="none" w:sz="0" w:space="0" w:color="auto"/>
          </w:divBdr>
        </w:div>
        <w:div w:id="1922447776">
          <w:marLeft w:val="0"/>
          <w:marRight w:val="0"/>
          <w:marTop w:val="0"/>
          <w:marBottom w:val="0"/>
          <w:divBdr>
            <w:top w:val="none" w:sz="0" w:space="0" w:color="auto"/>
            <w:left w:val="none" w:sz="0" w:space="0" w:color="auto"/>
            <w:bottom w:val="none" w:sz="0" w:space="0" w:color="auto"/>
            <w:right w:val="none" w:sz="0" w:space="0" w:color="auto"/>
          </w:divBdr>
        </w:div>
        <w:div w:id="1368532853">
          <w:marLeft w:val="0"/>
          <w:marRight w:val="0"/>
          <w:marTop w:val="0"/>
          <w:marBottom w:val="0"/>
          <w:divBdr>
            <w:top w:val="none" w:sz="0" w:space="0" w:color="auto"/>
            <w:left w:val="none" w:sz="0" w:space="0" w:color="auto"/>
            <w:bottom w:val="none" w:sz="0" w:space="0" w:color="auto"/>
            <w:right w:val="none" w:sz="0" w:space="0" w:color="auto"/>
          </w:divBdr>
        </w:div>
        <w:div w:id="994722317">
          <w:marLeft w:val="0"/>
          <w:marRight w:val="0"/>
          <w:marTop w:val="0"/>
          <w:marBottom w:val="0"/>
          <w:divBdr>
            <w:top w:val="none" w:sz="0" w:space="0" w:color="auto"/>
            <w:left w:val="none" w:sz="0" w:space="0" w:color="auto"/>
            <w:bottom w:val="none" w:sz="0" w:space="0" w:color="auto"/>
            <w:right w:val="none" w:sz="0" w:space="0" w:color="auto"/>
          </w:divBdr>
        </w:div>
        <w:div w:id="440422685">
          <w:marLeft w:val="0"/>
          <w:marRight w:val="0"/>
          <w:marTop w:val="0"/>
          <w:marBottom w:val="0"/>
          <w:divBdr>
            <w:top w:val="none" w:sz="0" w:space="0" w:color="auto"/>
            <w:left w:val="none" w:sz="0" w:space="0" w:color="auto"/>
            <w:bottom w:val="none" w:sz="0" w:space="0" w:color="auto"/>
            <w:right w:val="none" w:sz="0" w:space="0" w:color="auto"/>
          </w:divBdr>
        </w:div>
        <w:div w:id="1709791348">
          <w:marLeft w:val="0"/>
          <w:marRight w:val="0"/>
          <w:marTop w:val="0"/>
          <w:marBottom w:val="0"/>
          <w:divBdr>
            <w:top w:val="none" w:sz="0" w:space="0" w:color="auto"/>
            <w:left w:val="none" w:sz="0" w:space="0" w:color="auto"/>
            <w:bottom w:val="none" w:sz="0" w:space="0" w:color="auto"/>
            <w:right w:val="none" w:sz="0" w:space="0" w:color="auto"/>
          </w:divBdr>
        </w:div>
        <w:div w:id="1845364696">
          <w:marLeft w:val="0"/>
          <w:marRight w:val="0"/>
          <w:marTop w:val="0"/>
          <w:marBottom w:val="0"/>
          <w:divBdr>
            <w:top w:val="none" w:sz="0" w:space="0" w:color="auto"/>
            <w:left w:val="none" w:sz="0" w:space="0" w:color="auto"/>
            <w:bottom w:val="none" w:sz="0" w:space="0" w:color="auto"/>
            <w:right w:val="none" w:sz="0" w:space="0" w:color="auto"/>
          </w:divBdr>
        </w:div>
        <w:div w:id="1955862536">
          <w:marLeft w:val="0"/>
          <w:marRight w:val="0"/>
          <w:marTop w:val="0"/>
          <w:marBottom w:val="0"/>
          <w:divBdr>
            <w:top w:val="none" w:sz="0" w:space="0" w:color="auto"/>
            <w:left w:val="none" w:sz="0" w:space="0" w:color="auto"/>
            <w:bottom w:val="none" w:sz="0" w:space="0" w:color="auto"/>
            <w:right w:val="none" w:sz="0" w:space="0" w:color="auto"/>
          </w:divBdr>
        </w:div>
      </w:divsChild>
    </w:div>
    <w:div w:id="149641464">
      <w:bodyDiv w:val="1"/>
      <w:marLeft w:val="0"/>
      <w:marRight w:val="0"/>
      <w:marTop w:val="0"/>
      <w:marBottom w:val="0"/>
      <w:divBdr>
        <w:top w:val="none" w:sz="0" w:space="0" w:color="auto"/>
        <w:left w:val="none" w:sz="0" w:space="0" w:color="auto"/>
        <w:bottom w:val="none" w:sz="0" w:space="0" w:color="auto"/>
        <w:right w:val="none" w:sz="0" w:space="0" w:color="auto"/>
      </w:divBdr>
    </w:div>
    <w:div w:id="227963056">
      <w:bodyDiv w:val="1"/>
      <w:marLeft w:val="0"/>
      <w:marRight w:val="0"/>
      <w:marTop w:val="0"/>
      <w:marBottom w:val="0"/>
      <w:divBdr>
        <w:top w:val="none" w:sz="0" w:space="0" w:color="auto"/>
        <w:left w:val="none" w:sz="0" w:space="0" w:color="auto"/>
        <w:bottom w:val="none" w:sz="0" w:space="0" w:color="auto"/>
        <w:right w:val="none" w:sz="0" w:space="0" w:color="auto"/>
      </w:divBdr>
      <w:divsChild>
        <w:div w:id="548884947">
          <w:marLeft w:val="0"/>
          <w:marRight w:val="0"/>
          <w:marTop w:val="0"/>
          <w:marBottom w:val="0"/>
          <w:divBdr>
            <w:top w:val="none" w:sz="0" w:space="0" w:color="auto"/>
            <w:left w:val="none" w:sz="0" w:space="0" w:color="auto"/>
            <w:bottom w:val="none" w:sz="0" w:space="0" w:color="auto"/>
            <w:right w:val="none" w:sz="0" w:space="0" w:color="auto"/>
          </w:divBdr>
          <w:divsChild>
            <w:div w:id="893662746">
              <w:marLeft w:val="0"/>
              <w:marRight w:val="0"/>
              <w:marTop w:val="0"/>
              <w:marBottom w:val="270"/>
              <w:divBdr>
                <w:top w:val="none" w:sz="0" w:space="0" w:color="auto"/>
                <w:left w:val="none" w:sz="0" w:space="0" w:color="auto"/>
                <w:bottom w:val="none" w:sz="0" w:space="0" w:color="auto"/>
                <w:right w:val="none" w:sz="0" w:space="0" w:color="auto"/>
              </w:divBdr>
              <w:divsChild>
                <w:div w:id="320079656">
                  <w:marLeft w:val="0"/>
                  <w:marRight w:val="0"/>
                  <w:marTop w:val="0"/>
                  <w:marBottom w:val="0"/>
                  <w:divBdr>
                    <w:top w:val="none" w:sz="0" w:space="0" w:color="auto"/>
                    <w:left w:val="none" w:sz="0" w:space="0" w:color="auto"/>
                    <w:bottom w:val="none" w:sz="0" w:space="0" w:color="auto"/>
                    <w:right w:val="none" w:sz="0" w:space="0" w:color="auto"/>
                  </w:divBdr>
                  <w:divsChild>
                    <w:div w:id="143935850">
                      <w:marLeft w:val="0"/>
                      <w:marRight w:val="0"/>
                      <w:marTop w:val="0"/>
                      <w:marBottom w:val="0"/>
                      <w:divBdr>
                        <w:top w:val="none" w:sz="0" w:space="0" w:color="auto"/>
                        <w:left w:val="none" w:sz="0" w:space="0" w:color="auto"/>
                        <w:bottom w:val="none" w:sz="0" w:space="0" w:color="auto"/>
                        <w:right w:val="none" w:sz="0" w:space="0" w:color="auto"/>
                      </w:divBdr>
                      <w:divsChild>
                        <w:div w:id="227543234">
                          <w:marLeft w:val="0"/>
                          <w:marRight w:val="0"/>
                          <w:marTop w:val="0"/>
                          <w:marBottom w:val="0"/>
                          <w:divBdr>
                            <w:top w:val="none" w:sz="0" w:space="0" w:color="auto"/>
                            <w:left w:val="none" w:sz="0" w:space="0" w:color="auto"/>
                            <w:bottom w:val="none" w:sz="0" w:space="0" w:color="auto"/>
                            <w:right w:val="none" w:sz="0" w:space="0" w:color="auto"/>
                          </w:divBdr>
                          <w:divsChild>
                            <w:div w:id="117672449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119684217">
                  <w:marLeft w:val="0"/>
                  <w:marRight w:val="0"/>
                  <w:marTop w:val="0"/>
                  <w:marBottom w:val="0"/>
                  <w:divBdr>
                    <w:top w:val="none" w:sz="0" w:space="0" w:color="auto"/>
                    <w:left w:val="none" w:sz="0" w:space="0" w:color="auto"/>
                    <w:bottom w:val="none" w:sz="0" w:space="0" w:color="auto"/>
                    <w:right w:val="none" w:sz="0" w:space="0" w:color="auto"/>
                  </w:divBdr>
                  <w:divsChild>
                    <w:div w:id="1972712180">
                      <w:marLeft w:val="0"/>
                      <w:marRight w:val="0"/>
                      <w:marTop w:val="0"/>
                      <w:marBottom w:val="0"/>
                      <w:divBdr>
                        <w:top w:val="none" w:sz="0" w:space="0" w:color="auto"/>
                        <w:left w:val="none" w:sz="0" w:space="0" w:color="auto"/>
                        <w:bottom w:val="none" w:sz="0" w:space="0" w:color="auto"/>
                        <w:right w:val="none" w:sz="0" w:space="0" w:color="auto"/>
                      </w:divBdr>
                      <w:divsChild>
                        <w:div w:id="1443190182">
                          <w:marLeft w:val="0"/>
                          <w:marRight w:val="0"/>
                          <w:marTop w:val="0"/>
                          <w:marBottom w:val="0"/>
                          <w:divBdr>
                            <w:top w:val="none" w:sz="0" w:space="0" w:color="auto"/>
                            <w:left w:val="none" w:sz="0" w:space="0" w:color="auto"/>
                            <w:bottom w:val="none" w:sz="0" w:space="0" w:color="auto"/>
                            <w:right w:val="none" w:sz="0" w:space="0" w:color="auto"/>
                          </w:divBdr>
                          <w:divsChild>
                            <w:div w:id="4483760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18319816">
                  <w:marLeft w:val="0"/>
                  <w:marRight w:val="0"/>
                  <w:marTop w:val="0"/>
                  <w:marBottom w:val="0"/>
                  <w:divBdr>
                    <w:top w:val="none" w:sz="0" w:space="0" w:color="auto"/>
                    <w:left w:val="none" w:sz="0" w:space="0" w:color="auto"/>
                    <w:bottom w:val="none" w:sz="0" w:space="0" w:color="auto"/>
                    <w:right w:val="none" w:sz="0" w:space="0" w:color="auto"/>
                  </w:divBdr>
                  <w:divsChild>
                    <w:div w:id="881866405">
                      <w:marLeft w:val="0"/>
                      <w:marRight w:val="0"/>
                      <w:marTop w:val="0"/>
                      <w:marBottom w:val="0"/>
                      <w:divBdr>
                        <w:top w:val="none" w:sz="0" w:space="0" w:color="auto"/>
                        <w:left w:val="none" w:sz="0" w:space="0" w:color="auto"/>
                        <w:bottom w:val="none" w:sz="0" w:space="0" w:color="auto"/>
                        <w:right w:val="none" w:sz="0" w:space="0" w:color="auto"/>
                      </w:divBdr>
                      <w:divsChild>
                        <w:div w:id="1321616163">
                          <w:marLeft w:val="0"/>
                          <w:marRight w:val="0"/>
                          <w:marTop w:val="0"/>
                          <w:marBottom w:val="0"/>
                          <w:divBdr>
                            <w:top w:val="none" w:sz="0" w:space="0" w:color="auto"/>
                            <w:left w:val="none" w:sz="0" w:space="0" w:color="auto"/>
                            <w:bottom w:val="none" w:sz="0" w:space="0" w:color="auto"/>
                            <w:right w:val="none" w:sz="0" w:space="0" w:color="auto"/>
                          </w:divBdr>
                          <w:divsChild>
                            <w:div w:id="163960804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119984750">
                  <w:marLeft w:val="0"/>
                  <w:marRight w:val="0"/>
                  <w:marTop w:val="0"/>
                  <w:marBottom w:val="0"/>
                  <w:divBdr>
                    <w:top w:val="none" w:sz="0" w:space="0" w:color="auto"/>
                    <w:left w:val="none" w:sz="0" w:space="0" w:color="auto"/>
                    <w:bottom w:val="none" w:sz="0" w:space="0" w:color="auto"/>
                    <w:right w:val="none" w:sz="0" w:space="0" w:color="auto"/>
                  </w:divBdr>
                  <w:divsChild>
                    <w:div w:id="683939741">
                      <w:marLeft w:val="0"/>
                      <w:marRight w:val="0"/>
                      <w:marTop w:val="0"/>
                      <w:marBottom w:val="0"/>
                      <w:divBdr>
                        <w:top w:val="none" w:sz="0" w:space="0" w:color="auto"/>
                        <w:left w:val="none" w:sz="0" w:space="0" w:color="auto"/>
                        <w:bottom w:val="none" w:sz="0" w:space="0" w:color="auto"/>
                        <w:right w:val="none" w:sz="0" w:space="0" w:color="auto"/>
                      </w:divBdr>
                      <w:divsChild>
                        <w:div w:id="1263223330">
                          <w:marLeft w:val="0"/>
                          <w:marRight w:val="0"/>
                          <w:marTop w:val="0"/>
                          <w:marBottom w:val="0"/>
                          <w:divBdr>
                            <w:top w:val="none" w:sz="0" w:space="0" w:color="auto"/>
                            <w:left w:val="none" w:sz="0" w:space="0" w:color="auto"/>
                            <w:bottom w:val="none" w:sz="0" w:space="0" w:color="auto"/>
                            <w:right w:val="none" w:sz="0" w:space="0" w:color="auto"/>
                          </w:divBdr>
                          <w:divsChild>
                            <w:div w:id="1704671241">
                              <w:marLeft w:val="0"/>
                              <w:marRight w:val="120"/>
                              <w:marTop w:val="0"/>
                              <w:marBottom w:val="0"/>
                              <w:divBdr>
                                <w:top w:val="none" w:sz="0" w:space="0" w:color="auto"/>
                                <w:left w:val="none" w:sz="0" w:space="0" w:color="auto"/>
                                <w:bottom w:val="none" w:sz="0" w:space="0" w:color="auto"/>
                                <w:right w:val="none" w:sz="0" w:space="0" w:color="auto"/>
                              </w:divBdr>
                            </w:div>
                            <w:div w:id="136081953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646127069">
                  <w:marLeft w:val="0"/>
                  <w:marRight w:val="0"/>
                  <w:marTop w:val="0"/>
                  <w:marBottom w:val="0"/>
                  <w:divBdr>
                    <w:top w:val="none" w:sz="0" w:space="0" w:color="auto"/>
                    <w:left w:val="none" w:sz="0" w:space="0" w:color="auto"/>
                    <w:bottom w:val="none" w:sz="0" w:space="0" w:color="auto"/>
                    <w:right w:val="none" w:sz="0" w:space="0" w:color="auto"/>
                  </w:divBdr>
                  <w:divsChild>
                    <w:div w:id="546994706">
                      <w:marLeft w:val="0"/>
                      <w:marRight w:val="0"/>
                      <w:marTop w:val="0"/>
                      <w:marBottom w:val="0"/>
                      <w:divBdr>
                        <w:top w:val="none" w:sz="0" w:space="0" w:color="auto"/>
                        <w:left w:val="none" w:sz="0" w:space="0" w:color="auto"/>
                        <w:bottom w:val="none" w:sz="0" w:space="0" w:color="auto"/>
                        <w:right w:val="none" w:sz="0" w:space="0" w:color="auto"/>
                      </w:divBdr>
                      <w:divsChild>
                        <w:div w:id="1320189011">
                          <w:marLeft w:val="0"/>
                          <w:marRight w:val="0"/>
                          <w:marTop w:val="0"/>
                          <w:marBottom w:val="0"/>
                          <w:divBdr>
                            <w:top w:val="none" w:sz="0" w:space="0" w:color="auto"/>
                            <w:left w:val="none" w:sz="0" w:space="0" w:color="auto"/>
                            <w:bottom w:val="none" w:sz="0" w:space="0" w:color="auto"/>
                            <w:right w:val="none" w:sz="0" w:space="0" w:color="auto"/>
                          </w:divBdr>
                          <w:divsChild>
                            <w:div w:id="1017268891">
                              <w:marLeft w:val="0"/>
                              <w:marRight w:val="120"/>
                              <w:marTop w:val="0"/>
                              <w:marBottom w:val="0"/>
                              <w:divBdr>
                                <w:top w:val="none" w:sz="0" w:space="0" w:color="auto"/>
                                <w:left w:val="none" w:sz="0" w:space="0" w:color="auto"/>
                                <w:bottom w:val="none" w:sz="0" w:space="0" w:color="auto"/>
                                <w:right w:val="none" w:sz="0" w:space="0" w:color="auto"/>
                              </w:divBdr>
                            </w:div>
                            <w:div w:id="107532364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355058">
          <w:marLeft w:val="0"/>
          <w:marRight w:val="0"/>
          <w:marTop w:val="0"/>
          <w:marBottom w:val="0"/>
          <w:divBdr>
            <w:top w:val="none" w:sz="0" w:space="0" w:color="auto"/>
            <w:left w:val="none" w:sz="0" w:space="0" w:color="auto"/>
            <w:bottom w:val="none" w:sz="0" w:space="0" w:color="auto"/>
            <w:right w:val="none" w:sz="0" w:space="0" w:color="auto"/>
          </w:divBdr>
          <w:divsChild>
            <w:div w:id="2106723922">
              <w:marLeft w:val="0"/>
              <w:marRight w:val="0"/>
              <w:marTop w:val="0"/>
              <w:marBottom w:val="270"/>
              <w:divBdr>
                <w:top w:val="none" w:sz="0" w:space="0" w:color="auto"/>
                <w:left w:val="none" w:sz="0" w:space="0" w:color="auto"/>
                <w:bottom w:val="none" w:sz="0" w:space="0" w:color="auto"/>
                <w:right w:val="none" w:sz="0" w:space="0" w:color="auto"/>
              </w:divBdr>
              <w:divsChild>
                <w:div w:id="1175532146">
                  <w:marLeft w:val="0"/>
                  <w:marRight w:val="0"/>
                  <w:marTop w:val="0"/>
                  <w:marBottom w:val="0"/>
                  <w:divBdr>
                    <w:top w:val="none" w:sz="0" w:space="0" w:color="auto"/>
                    <w:left w:val="none" w:sz="0" w:space="0" w:color="auto"/>
                    <w:bottom w:val="none" w:sz="0" w:space="0" w:color="auto"/>
                    <w:right w:val="none" w:sz="0" w:space="0" w:color="auto"/>
                  </w:divBdr>
                  <w:divsChild>
                    <w:div w:id="709454984">
                      <w:marLeft w:val="0"/>
                      <w:marRight w:val="0"/>
                      <w:marTop w:val="0"/>
                      <w:marBottom w:val="0"/>
                      <w:divBdr>
                        <w:top w:val="none" w:sz="0" w:space="0" w:color="auto"/>
                        <w:left w:val="none" w:sz="0" w:space="0" w:color="auto"/>
                        <w:bottom w:val="none" w:sz="0" w:space="0" w:color="auto"/>
                        <w:right w:val="none" w:sz="0" w:space="0" w:color="auto"/>
                      </w:divBdr>
                      <w:divsChild>
                        <w:div w:id="455569450">
                          <w:marLeft w:val="0"/>
                          <w:marRight w:val="0"/>
                          <w:marTop w:val="0"/>
                          <w:marBottom w:val="0"/>
                          <w:divBdr>
                            <w:top w:val="none" w:sz="0" w:space="0" w:color="auto"/>
                            <w:left w:val="none" w:sz="0" w:space="0" w:color="auto"/>
                            <w:bottom w:val="none" w:sz="0" w:space="0" w:color="auto"/>
                            <w:right w:val="none" w:sz="0" w:space="0" w:color="auto"/>
                          </w:divBdr>
                          <w:divsChild>
                            <w:div w:id="790708708">
                              <w:marLeft w:val="0"/>
                              <w:marRight w:val="120"/>
                              <w:marTop w:val="0"/>
                              <w:marBottom w:val="0"/>
                              <w:divBdr>
                                <w:top w:val="none" w:sz="0" w:space="0" w:color="auto"/>
                                <w:left w:val="none" w:sz="0" w:space="0" w:color="auto"/>
                                <w:bottom w:val="none" w:sz="0" w:space="0" w:color="auto"/>
                                <w:right w:val="none" w:sz="0" w:space="0" w:color="auto"/>
                              </w:divBdr>
                            </w:div>
                            <w:div w:id="149344987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81097667">
                  <w:marLeft w:val="0"/>
                  <w:marRight w:val="0"/>
                  <w:marTop w:val="0"/>
                  <w:marBottom w:val="0"/>
                  <w:divBdr>
                    <w:top w:val="none" w:sz="0" w:space="0" w:color="auto"/>
                    <w:left w:val="none" w:sz="0" w:space="0" w:color="auto"/>
                    <w:bottom w:val="none" w:sz="0" w:space="0" w:color="auto"/>
                    <w:right w:val="none" w:sz="0" w:space="0" w:color="auto"/>
                  </w:divBdr>
                  <w:divsChild>
                    <w:div w:id="1125388953">
                      <w:marLeft w:val="0"/>
                      <w:marRight w:val="0"/>
                      <w:marTop w:val="0"/>
                      <w:marBottom w:val="0"/>
                      <w:divBdr>
                        <w:top w:val="none" w:sz="0" w:space="0" w:color="auto"/>
                        <w:left w:val="none" w:sz="0" w:space="0" w:color="auto"/>
                        <w:bottom w:val="none" w:sz="0" w:space="0" w:color="auto"/>
                        <w:right w:val="none" w:sz="0" w:space="0" w:color="auto"/>
                      </w:divBdr>
                      <w:divsChild>
                        <w:div w:id="1748727354">
                          <w:marLeft w:val="0"/>
                          <w:marRight w:val="0"/>
                          <w:marTop w:val="0"/>
                          <w:marBottom w:val="0"/>
                          <w:divBdr>
                            <w:top w:val="none" w:sz="0" w:space="0" w:color="auto"/>
                            <w:left w:val="none" w:sz="0" w:space="0" w:color="auto"/>
                            <w:bottom w:val="none" w:sz="0" w:space="0" w:color="auto"/>
                            <w:right w:val="none" w:sz="0" w:space="0" w:color="auto"/>
                          </w:divBdr>
                          <w:divsChild>
                            <w:div w:id="1232084926">
                              <w:marLeft w:val="0"/>
                              <w:marRight w:val="120"/>
                              <w:marTop w:val="0"/>
                              <w:marBottom w:val="0"/>
                              <w:divBdr>
                                <w:top w:val="none" w:sz="0" w:space="0" w:color="auto"/>
                                <w:left w:val="none" w:sz="0" w:space="0" w:color="auto"/>
                                <w:bottom w:val="none" w:sz="0" w:space="0" w:color="auto"/>
                                <w:right w:val="none" w:sz="0" w:space="0" w:color="auto"/>
                              </w:divBdr>
                            </w:div>
                            <w:div w:id="13815173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93967457">
                  <w:marLeft w:val="0"/>
                  <w:marRight w:val="0"/>
                  <w:marTop w:val="0"/>
                  <w:marBottom w:val="0"/>
                  <w:divBdr>
                    <w:top w:val="none" w:sz="0" w:space="0" w:color="auto"/>
                    <w:left w:val="none" w:sz="0" w:space="0" w:color="auto"/>
                    <w:bottom w:val="none" w:sz="0" w:space="0" w:color="auto"/>
                    <w:right w:val="none" w:sz="0" w:space="0" w:color="auto"/>
                  </w:divBdr>
                  <w:divsChild>
                    <w:div w:id="79765727">
                      <w:marLeft w:val="0"/>
                      <w:marRight w:val="0"/>
                      <w:marTop w:val="0"/>
                      <w:marBottom w:val="0"/>
                      <w:divBdr>
                        <w:top w:val="none" w:sz="0" w:space="0" w:color="auto"/>
                        <w:left w:val="none" w:sz="0" w:space="0" w:color="auto"/>
                        <w:bottom w:val="none" w:sz="0" w:space="0" w:color="auto"/>
                        <w:right w:val="none" w:sz="0" w:space="0" w:color="auto"/>
                      </w:divBdr>
                      <w:divsChild>
                        <w:div w:id="1539708116">
                          <w:marLeft w:val="0"/>
                          <w:marRight w:val="0"/>
                          <w:marTop w:val="0"/>
                          <w:marBottom w:val="0"/>
                          <w:divBdr>
                            <w:top w:val="none" w:sz="0" w:space="0" w:color="auto"/>
                            <w:left w:val="none" w:sz="0" w:space="0" w:color="auto"/>
                            <w:bottom w:val="none" w:sz="0" w:space="0" w:color="auto"/>
                            <w:right w:val="none" w:sz="0" w:space="0" w:color="auto"/>
                          </w:divBdr>
                          <w:divsChild>
                            <w:div w:id="921835569">
                              <w:marLeft w:val="0"/>
                              <w:marRight w:val="120"/>
                              <w:marTop w:val="0"/>
                              <w:marBottom w:val="0"/>
                              <w:divBdr>
                                <w:top w:val="none" w:sz="0" w:space="0" w:color="auto"/>
                                <w:left w:val="none" w:sz="0" w:space="0" w:color="auto"/>
                                <w:bottom w:val="none" w:sz="0" w:space="0" w:color="auto"/>
                                <w:right w:val="none" w:sz="0" w:space="0" w:color="auto"/>
                              </w:divBdr>
                            </w:div>
                            <w:div w:id="83384062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669449">
      <w:bodyDiv w:val="1"/>
      <w:marLeft w:val="0"/>
      <w:marRight w:val="0"/>
      <w:marTop w:val="0"/>
      <w:marBottom w:val="0"/>
      <w:divBdr>
        <w:top w:val="none" w:sz="0" w:space="0" w:color="auto"/>
        <w:left w:val="none" w:sz="0" w:space="0" w:color="auto"/>
        <w:bottom w:val="none" w:sz="0" w:space="0" w:color="auto"/>
        <w:right w:val="none" w:sz="0" w:space="0" w:color="auto"/>
      </w:divBdr>
      <w:divsChild>
        <w:div w:id="1851479759">
          <w:marLeft w:val="0"/>
          <w:marRight w:val="0"/>
          <w:marTop w:val="0"/>
          <w:marBottom w:val="0"/>
          <w:divBdr>
            <w:top w:val="none" w:sz="0" w:space="0" w:color="auto"/>
            <w:left w:val="none" w:sz="0" w:space="0" w:color="auto"/>
            <w:bottom w:val="none" w:sz="0" w:space="0" w:color="auto"/>
            <w:right w:val="none" w:sz="0" w:space="0" w:color="auto"/>
          </w:divBdr>
          <w:divsChild>
            <w:div w:id="454370866">
              <w:marLeft w:val="0"/>
              <w:marRight w:val="0"/>
              <w:marTop w:val="0"/>
              <w:marBottom w:val="0"/>
              <w:divBdr>
                <w:top w:val="none" w:sz="0" w:space="0" w:color="auto"/>
                <w:left w:val="none" w:sz="0" w:space="0" w:color="auto"/>
                <w:bottom w:val="none" w:sz="0" w:space="0" w:color="auto"/>
                <w:right w:val="none" w:sz="0" w:space="0" w:color="auto"/>
              </w:divBdr>
              <w:divsChild>
                <w:div w:id="255554358">
                  <w:marLeft w:val="0"/>
                  <w:marRight w:val="0"/>
                  <w:marTop w:val="0"/>
                  <w:marBottom w:val="525"/>
                  <w:divBdr>
                    <w:top w:val="none" w:sz="0" w:space="0" w:color="auto"/>
                    <w:left w:val="none" w:sz="0" w:space="0" w:color="auto"/>
                    <w:bottom w:val="none" w:sz="0" w:space="0" w:color="auto"/>
                    <w:right w:val="none" w:sz="0" w:space="0" w:color="auto"/>
                  </w:divBdr>
                  <w:divsChild>
                    <w:div w:id="159975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552949">
          <w:marLeft w:val="0"/>
          <w:marRight w:val="0"/>
          <w:marTop w:val="0"/>
          <w:marBottom w:val="0"/>
          <w:divBdr>
            <w:top w:val="none" w:sz="0" w:space="0" w:color="auto"/>
            <w:left w:val="none" w:sz="0" w:space="0" w:color="auto"/>
            <w:bottom w:val="none" w:sz="0" w:space="0" w:color="auto"/>
            <w:right w:val="none" w:sz="0" w:space="0" w:color="auto"/>
          </w:divBdr>
          <w:divsChild>
            <w:div w:id="1689865824">
              <w:marLeft w:val="0"/>
              <w:marRight w:val="0"/>
              <w:marTop w:val="0"/>
              <w:marBottom w:val="0"/>
              <w:divBdr>
                <w:top w:val="none" w:sz="0" w:space="0" w:color="auto"/>
                <w:left w:val="none" w:sz="0" w:space="0" w:color="auto"/>
                <w:bottom w:val="none" w:sz="0" w:space="0" w:color="auto"/>
                <w:right w:val="none" w:sz="0" w:space="0" w:color="auto"/>
              </w:divBdr>
              <w:divsChild>
                <w:div w:id="1952937748">
                  <w:marLeft w:val="0"/>
                  <w:marRight w:val="0"/>
                  <w:marTop w:val="0"/>
                  <w:marBottom w:val="525"/>
                  <w:divBdr>
                    <w:top w:val="none" w:sz="0" w:space="0" w:color="auto"/>
                    <w:left w:val="none" w:sz="0" w:space="0" w:color="auto"/>
                    <w:bottom w:val="none" w:sz="0" w:space="0" w:color="auto"/>
                    <w:right w:val="none" w:sz="0" w:space="0" w:color="auto"/>
                  </w:divBdr>
                  <w:divsChild>
                    <w:div w:id="145721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nickythomasmedia.com/" TargetMode="External"/><Relationship Id="rId12" Type="http://schemas.openxmlformats.org/officeDocument/2006/relationships/image" Target="media/image6.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yperlink" Target="mailto:info@nickythomasmed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125</TotalTime>
  <Pages>4</Pages>
  <Words>1099</Words>
  <Characters>6270</Characters>
  <Application>Microsoft Macintosh Word</Application>
  <DocSecurity>0</DocSecurity>
  <Lines>52</Lines>
  <Paragraphs>14</Paragraphs>
  <ScaleCrop>false</ScaleCrop>
  <Company>Nicky Thomas Media</Company>
  <LinksUpToDate>false</LinksUpToDate>
  <CharactersWithSpaces>7355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Mirjam van der Schoot</dc:creator>
  <cp:keywords/>
  <dc:description/>
  <cp:lastModifiedBy>Mirjam van der Schoot</cp:lastModifiedBy>
  <cp:revision>8</cp:revision>
  <dcterms:created xsi:type="dcterms:W3CDTF">2017-12-14T12:08:00Z</dcterms:created>
  <dcterms:modified xsi:type="dcterms:W3CDTF">2017-12-18T16:39:00Z</dcterms:modified>
</cp:coreProperties>
</file>